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60" w:type="dxa"/>
        <w:tblInd w:w="-252" w:type="dxa"/>
        <w:tblLook w:val="00A0"/>
      </w:tblPr>
      <w:tblGrid>
        <w:gridCol w:w="5360"/>
      </w:tblGrid>
      <w:tr w:rsidR="000655EA" w:rsidRPr="008A2F8D" w:rsidTr="00AD73E4">
        <w:trPr>
          <w:cantSplit/>
          <w:trHeight w:val="450"/>
        </w:trPr>
        <w:tc>
          <w:tcPr>
            <w:tcW w:w="53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5EA" w:rsidRPr="008A2F8D" w:rsidRDefault="000655EA" w:rsidP="008A2F8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2F8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F34F0A">
              <w:rPr>
                <w:rFonts w:ascii="Times New Roman" w:hAnsi="Times New Roman"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.75pt;height:43.5pt;visibility:visible">
                  <v:imagedata r:id="rId5" o:title=""/>
                </v:shape>
              </w:pict>
            </w:r>
          </w:p>
          <w:p w:rsidR="000655EA" w:rsidRPr="008A2F8D" w:rsidRDefault="000655EA" w:rsidP="008A2F8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A2F8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Муниципальное образование </w:t>
            </w:r>
          </w:p>
          <w:p w:rsidR="000655EA" w:rsidRPr="008A2F8D" w:rsidRDefault="000655EA" w:rsidP="008A2F8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A2F8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Тюльганский район </w:t>
            </w:r>
          </w:p>
          <w:p w:rsidR="000655EA" w:rsidRPr="008A2F8D" w:rsidRDefault="000655EA" w:rsidP="008A2F8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2F8D">
              <w:rPr>
                <w:rFonts w:ascii="Times New Roman" w:hAnsi="Times New Roman"/>
                <w:sz w:val="26"/>
                <w:szCs w:val="26"/>
              </w:rPr>
              <w:t>Оренбургской области</w:t>
            </w:r>
          </w:p>
          <w:p w:rsidR="000655EA" w:rsidRPr="008A2F8D" w:rsidRDefault="000655EA" w:rsidP="008A2F8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A2F8D">
              <w:rPr>
                <w:rFonts w:ascii="Times New Roman" w:hAnsi="Times New Roman"/>
                <w:b/>
                <w:bCs/>
                <w:sz w:val="26"/>
                <w:szCs w:val="26"/>
              </w:rPr>
              <w:t>ОТДЕЛ ОБРАЗОВАНИЯ</w:t>
            </w:r>
          </w:p>
          <w:p w:rsidR="000655EA" w:rsidRPr="008A2F8D" w:rsidRDefault="000655EA" w:rsidP="008A2F8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A2F8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АДМИНИСТРАЦИИ</w:t>
            </w:r>
          </w:p>
          <w:p w:rsidR="000655EA" w:rsidRPr="008A2F8D" w:rsidRDefault="000655EA" w:rsidP="008A2F8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A2F8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ТЮЛЬГАНСКОГО </w:t>
            </w:r>
          </w:p>
          <w:p w:rsidR="000655EA" w:rsidRPr="008A2F8D" w:rsidRDefault="000655EA" w:rsidP="008A2F8D">
            <w:pPr>
              <w:pStyle w:val="Heading5"/>
              <w:rPr>
                <w:sz w:val="26"/>
                <w:szCs w:val="26"/>
              </w:rPr>
            </w:pPr>
            <w:r w:rsidRPr="008A2F8D">
              <w:rPr>
                <w:sz w:val="26"/>
                <w:szCs w:val="26"/>
              </w:rPr>
              <w:t>РАЙОНА</w:t>
            </w:r>
          </w:p>
          <w:p w:rsidR="000655EA" w:rsidRPr="008A2F8D" w:rsidRDefault="000655EA" w:rsidP="008A2F8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2F8D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  <w:p w:rsidR="000655EA" w:rsidRPr="008A2F8D" w:rsidRDefault="000655EA" w:rsidP="008A2F8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2F8D">
              <w:rPr>
                <w:rFonts w:ascii="Times New Roman" w:hAnsi="Times New Roman"/>
                <w:sz w:val="26"/>
                <w:szCs w:val="26"/>
              </w:rPr>
              <w:t>Оренбургская область</w:t>
            </w:r>
          </w:p>
          <w:p w:rsidR="000655EA" w:rsidRPr="008A2F8D" w:rsidRDefault="000655EA" w:rsidP="008A2F8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2F8D">
              <w:rPr>
                <w:rFonts w:ascii="Times New Roman" w:hAnsi="Times New Roman"/>
                <w:sz w:val="26"/>
                <w:szCs w:val="26"/>
              </w:rPr>
              <w:t>462010,  п.Тюльган, ул. М.Горького,  6</w:t>
            </w:r>
          </w:p>
          <w:p w:rsidR="000655EA" w:rsidRPr="008A2F8D" w:rsidRDefault="000655EA" w:rsidP="008A2F8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2F8D">
              <w:rPr>
                <w:rFonts w:ascii="Times New Roman" w:hAnsi="Times New Roman"/>
                <w:sz w:val="26"/>
                <w:szCs w:val="26"/>
              </w:rPr>
              <w:t>телефон, факс:…….(8-35332)  2-13-76, 2-26-38</w:t>
            </w:r>
          </w:p>
          <w:p w:rsidR="000655EA" w:rsidRPr="000E0D71" w:rsidRDefault="000655EA" w:rsidP="008A2F8D">
            <w:pPr>
              <w:tabs>
                <w:tab w:val="left" w:pos="572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0E0D7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A2F8D">
              <w:rPr>
                <w:rFonts w:ascii="Times New Roman" w:hAnsi="Times New Roman"/>
                <w:sz w:val="26"/>
                <w:szCs w:val="26"/>
                <w:lang w:val="en-US"/>
              </w:rPr>
              <w:t>e</w:t>
            </w:r>
            <w:r w:rsidRPr="000E0D71">
              <w:rPr>
                <w:rFonts w:ascii="Times New Roman" w:hAnsi="Times New Roman"/>
                <w:sz w:val="26"/>
                <w:szCs w:val="26"/>
              </w:rPr>
              <w:t>-</w:t>
            </w:r>
            <w:r w:rsidRPr="008A2F8D">
              <w:rPr>
                <w:rFonts w:ascii="Times New Roman" w:hAnsi="Times New Roman"/>
                <w:sz w:val="26"/>
                <w:szCs w:val="26"/>
                <w:lang w:val="en-US"/>
              </w:rPr>
              <w:t>mail</w:t>
            </w:r>
            <w:r w:rsidRPr="000E0D71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hyperlink r:id="rId6" w:history="1">
              <w:r w:rsidRPr="00C9441C">
                <w:rPr>
                  <w:rStyle w:val="Hyperlink"/>
                  <w:rFonts w:ascii="Times New Roman" w:hAnsi="Times New Roman"/>
                  <w:color w:val="auto"/>
                  <w:sz w:val="26"/>
                  <w:szCs w:val="26"/>
                  <w:lang w:val="en-US"/>
                </w:rPr>
                <w:t>ouo</w:t>
              </w:r>
              <w:r w:rsidRPr="000E0D71">
                <w:rPr>
                  <w:rStyle w:val="Hyperlink"/>
                  <w:rFonts w:ascii="Times New Roman" w:hAnsi="Times New Roman"/>
                  <w:color w:val="auto"/>
                  <w:sz w:val="26"/>
                  <w:szCs w:val="26"/>
                </w:rPr>
                <w:t>44@</w:t>
              </w:r>
              <w:r w:rsidRPr="00C9441C">
                <w:rPr>
                  <w:rStyle w:val="Hyperlink"/>
                  <w:rFonts w:ascii="Times New Roman" w:hAnsi="Times New Roman"/>
                  <w:color w:val="auto"/>
                  <w:sz w:val="26"/>
                  <w:szCs w:val="26"/>
                  <w:lang w:val="en-US"/>
                </w:rPr>
                <w:t>obraz</w:t>
              </w:r>
              <w:r w:rsidRPr="000E0D71">
                <w:rPr>
                  <w:rStyle w:val="Hyperlink"/>
                  <w:rFonts w:ascii="Times New Roman" w:hAnsi="Times New Roman"/>
                  <w:color w:val="auto"/>
                  <w:sz w:val="26"/>
                  <w:szCs w:val="26"/>
                </w:rPr>
                <w:t>-</w:t>
              </w:r>
              <w:r w:rsidRPr="00C9441C">
                <w:rPr>
                  <w:rStyle w:val="Hyperlink"/>
                  <w:rFonts w:ascii="Times New Roman" w:hAnsi="Times New Roman"/>
                  <w:color w:val="auto"/>
                  <w:sz w:val="26"/>
                  <w:szCs w:val="26"/>
                  <w:lang w:val="en-US"/>
                </w:rPr>
                <w:t>orenburg</w:t>
              </w:r>
              <w:r w:rsidRPr="000E0D71">
                <w:rPr>
                  <w:rStyle w:val="Hyperlink"/>
                  <w:rFonts w:ascii="Times New Roman" w:hAnsi="Times New Roman"/>
                  <w:color w:val="auto"/>
                  <w:sz w:val="26"/>
                  <w:szCs w:val="26"/>
                </w:rPr>
                <w:t>.</w:t>
              </w:r>
              <w:r w:rsidRPr="00C9441C">
                <w:rPr>
                  <w:rStyle w:val="Hyperlink"/>
                  <w:rFonts w:ascii="Times New Roman" w:hAnsi="Times New Roman"/>
                  <w:color w:val="auto"/>
                  <w:sz w:val="26"/>
                  <w:szCs w:val="26"/>
                  <w:lang w:val="en-US"/>
                </w:rPr>
                <w:t>ru</w:t>
              </w:r>
            </w:hyperlink>
            <w:r w:rsidRPr="000E0D71">
              <w:rPr>
                <w:rFonts w:ascii="Times New Roman" w:hAnsi="Times New Roman"/>
                <w:sz w:val="26"/>
                <w:szCs w:val="26"/>
              </w:rPr>
              <w:t xml:space="preserve">                                      </w:t>
            </w:r>
          </w:p>
          <w:p w:rsidR="000655EA" w:rsidRPr="000E0D71" w:rsidRDefault="000655EA" w:rsidP="008A2F8D">
            <w:pPr>
              <w:spacing w:after="0"/>
              <w:jc w:val="center"/>
              <w:rPr>
                <w:rStyle w:val="Hyperlink"/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0655EA" w:rsidRPr="000E0D71" w:rsidRDefault="000655EA" w:rsidP="00C9441C">
            <w:pPr>
              <w:spacing w:after="0"/>
              <w:jc w:val="center"/>
              <w:rPr>
                <w:rStyle w:val="Hyperlink"/>
                <w:rFonts w:ascii="Times New Roman" w:hAnsi="Times New Roman"/>
                <w:b/>
                <w:color w:val="auto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 22</w:t>
            </w:r>
            <w:r w:rsidRPr="000E0D71">
              <w:rPr>
                <w:b/>
                <w:sz w:val="26"/>
                <w:szCs w:val="26"/>
              </w:rPr>
              <w:t>. 02. 2017  г.</w:t>
            </w:r>
            <w:r w:rsidRPr="000E0D71">
              <w:rPr>
                <w:rStyle w:val="Hyperlink"/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 № 167/7</w:t>
            </w:r>
          </w:p>
          <w:p w:rsidR="000655EA" w:rsidRPr="00C9441C" w:rsidRDefault="000655EA" w:rsidP="008A2F8D">
            <w:pPr>
              <w:pStyle w:val="Heading3"/>
              <w:jc w:val="center"/>
              <w:rPr>
                <w:rStyle w:val="Hyperlink"/>
                <w:b w:val="0"/>
                <w:bCs w:val="0"/>
                <w:color w:val="auto"/>
                <w:sz w:val="26"/>
                <w:szCs w:val="26"/>
              </w:rPr>
            </w:pPr>
          </w:p>
          <w:p w:rsidR="000655EA" w:rsidRPr="008A2F8D" w:rsidRDefault="000655EA" w:rsidP="008A2F8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55EA" w:rsidRPr="008A2F8D" w:rsidTr="00AD73E4">
        <w:trPr>
          <w:cantSplit/>
          <w:trHeight w:val="436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655EA" w:rsidRPr="008A2F8D" w:rsidRDefault="000655EA" w:rsidP="00AD73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655EA" w:rsidRDefault="000655EA" w:rsidP="008A2F8D">
      <w:pPr>
        <w:spacing w:after="0" w:line="240" w:lineRule="auto"/>
        <w:ind w:left="902" w:hanging="902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655EA" w:rsidRDefault="000655EA" w:rsidP="008A2F8D">
      <w:pPr>
        <w:spacing w:after="0" w:line="240" w:lineRule="auto"/>
        <w:ind w:left="902" w:hanging="902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655EA" w:rsidRDefault="000655EA" w:rsidP="008A2F8D">
      <w:pPr>
        <w:spacing w:after="0" w:line="240" w:lineRule="auto"/>
        <w:ind w:left="902" w:hanging="902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655EA" w:rsidRPr="004779A6" w:rsidRDefault="000655EA" w:rsidP="008A2F8D">
      <w:pPr>
        <w:spacing w:after="0" w:line="240" w:lineRule="auto"/>
        <w:ind w:left="902" w:hanging="902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4779A6">
        <w:rPr>
          <w:rFonts w:ascii="Times New Roman" w:hAnsi="Times New Roman"/>
          <w:b/>
          <w:color w:val="000000"/>
          <w:sz w:val="26"/>
          <w:szCs w:val="26"/>
        </w:rPr>
        <w:t>Анализ результатов</w:t>
      </w:r>
    </w:p>
    <w:p w:rsidR="000655EA" w:rsidRDefault="000655EA" w:rsidP="008A2F8D">
      <w:pPr>
        <w:spacing w:after="0" w:line="240" w:lineRule="auto"/>
        <w:ind w:left="902" w:hanging="902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4779A6">
        <w:rPr>
          <w:rFonts w:ascii="Times New Roman" w:hAnsi="Times New Roman"/>
          <w:b/>
          <w:color w:val="000000"/>
          <w:sz w:val="26"/>
          <w:szCs w:val="26"/>
        </w:rPr>
        <w:t xml:space="preserve"> тренировочной контрольной работы в форме ОГЭ по английскому языку обучающихся 9 – х классов </w:t>
      </w:r>
      <w:r>
        <w:rPr>
          <w:rFonts w:ascii="Times New Roman" w:hAnsi="Times New Roman"/>
          <w:b/>
          <w:color w:val="000000"/>
          <w:sz w:val="26"/>
          <w:szCs w:val="26"/>
        </w:rPr>
        <w:t>общеобразовательных организаций</w:t>
      </w:r>
    </w:p>
    <w:p w:rsidR="000655EA" w:rsidRDefault="000655EA" w:rsidP="00C9441C">
      <w:pPr>
        <w:spacing w:after="0" w:line="240" w:lineRule="auto"/>
        <w:ind w:left="902" w:hanging="902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4779A6">
        <w:rPr>
          <w:rFonts w:ascii="Times New Roman" w:hAnsi="Times New Roman"/>
          <w:b/>
          <w:color w:val="000000"/>
          <w:sz w:val="26"/>
          <w:szCs w:val="26"/>
        </w:rPr>
        <w:t>Тюльганского района</w:t>
      </w:r>
      <w:r w:rsidRPr="00C9441C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в 2016-2017 учебном </w:t>
      </w:r>
      <w:r w:rsidRPr="004779A6">
        <w:rPr>
          <w:rFonts w:ascii="Times New Roman" w:hAnsi="Times New Roman"/>
          <w:b/>
          <w:color w:val="000000"/>
          <w:sz w:val="26"/>
          <w:szCs w:val="26"/>
        </w:rPr>
        <w:t xml:space="preserve"> год</w:t>
      </w:r>
      <w:r>
        <w:rPr>
          <w:rFonts w:ascii="Times New Roman" w:hAnsi="Times New Roman"/>
          <w:b/>
          <w:color w:val="000000"/>
          <w:sz w:val="26"/>
          <w:szCs w:val="26"/>
        </w:rPr>
        <w:t>у</w:t>
      </w:r>
    </w:p>
    <w:p w:rsidR="000655EA" w:rsidRPr="004779A6" w:rsidRDefault="000655EA" w:rsidP="008A2F8D">
      <w:pPr>
        <w:spacing w:after="0" w:line="240" w:lineRule="auto"/>
        <w:ind w:left="902" w:hanging="902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655EA" w:rsidRPr="009E1420" w:rsidRDefault="000655EA" w:rsidP="009E1420">
      <w:pPr>
        <w:spacing w:after="0" w:line="240" w:lineRule="auto"/>
        <w:ind w:left="902" w:hanging="902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655EA" w:rsidRDefault="000655EA" w:rsidP="008A2F8D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8A2F8D">
        <w:rPr>
          <w:rFonts w:ascii="Times New Roman" w:hAnsi="Times New Roman"/>
          <w:sz w:val="26"/>
          <w:szCs w:val="26"/>
        </w:rPr>
        <w:t>В соответствии с приказами министерства образования Оренбургской области от 26.01.2017 № 01-08/80  «О графике проведения тренировочных ЕГЭ и О</w:t>
      </w:r>
      <w:r>
        <w:rPr>
          <w:rFonts w:ascii="Times New Roman" w:hAnsi="Times New Roman"/>
          <w:sz w:val="26"/>
          <w:szCs w:val="26"/>
        </w:rPr>
        <w:t xml:space="preserve">ГЭ предметов по выбору», </w:t>
      </w:r>
      <w:r w:rsidRPr="008A2F8D">
        <w:rPr>
          <w:rFonts w:ascii="Times New Roman" w:hAnsi="Times New Roman"/>
          <w:sz w:val="26"/>
          <w:szCs w:val="26"/>
        </w:rPr>
        <w:t xml:space="preserve"> отдела образования  от 30.01. </w:t>
      </w:r>
      <w:smartTag w:uri="urn:schemas-microsoft-com:office:smarttags" w:element="metricconverter">
        <w:smartTagPr>
          <w:attr w:name="ProductID" w:val="2017 г"/>
        </w:smartTagPr>
        <w:r w:rsidRPr="008A2F8D">
          <w:rPr>
            <w:rFonts w:ascii="Times New Roman" w:hAnsi="Times New Roman"/>
            <w:sz w:val="26"/>
            <w:szCs w:val="26"/>
          </w:rPr>
          <w:t>2017 г</w:t>
        </w:r>
      </w:smartTag>
      <w:r w:rsidRPr="008A2F8D">
        <w:rPr>
          <w:rFonts w:ascii="Times New Roman" w:hAnsi="Times New Roman"/>
          <w:sz w:val="26"/>
          <w:szCs w:val="26"/>
        </w:rPr>
        <w:t xml:space="preserve">  № 19  «О проведении тренировочных Е</w:t>
      </w:r>
      <w:r>
        <w:rPr>
          <w:rFonts w:ascii="Times New Roman" w:hAnsi="Times New Roman"/>
          <w:sz w:val="26"/>
          <w:szCs w:val="26"/>
        </w:rPr>
        <w:t>ГЭ и ОГЭ предметов по выбору» 16</w:t>
      </w:r>
      <w:r w:rsidRPr="008A2F8D">
        <w:rPr>
          <w:rFonts w:ascii="Times New Roman" w:hAnsi="Times New Roman"/>
          <w:sz w:val="26"/>
          <w:szCs w:val="26"/>
        </w:rPr>
        <w:t>. 02. 2017</w:t>
      </w:r>
      <w:r>
        <w:rPr>
          <w:rFonts w:ascii="Times New Roman" w:hAnsi="Times New Roman"/>
          <w:sz w:val="26"/>
          <w:szCs w:val="26"/>
        </w:rPr>
        <w:t>г.</w:t>
      </w:r>
      <w:r w:rsidRPr="008A2F8D">
        <w:rPr>
          <w:rFonts w:ascii="Times New Roman" w:hAnsi="Times New Roman"/>
          <w:sz w:val="26"/>
          <w:szCs w:val="26"/>
        </w:rPr>
        <w:t xml:space="preserve"> в 9 классах общеобразовательных организаций Тюльганского района был проведен тренировочный ОГЭ по </w:t>
      </w:r>
      <w:r>
        <w:rPr>
          <w:rFonts w:ascii="Times New Roman" w:hAnsi="Times New Roman"/>
          <w:sz w:val="26"/>
          <w:szCs w:val="26"/>
        </w:rPr>
        <w:t>английскому языку</w:t>
      </w:r>
      <w:r w:rsidRPr="008A2F8D">
        <w:rPr>
          <w:rFonts w:ascii="Times New Roman" w:hAnsi="Times New Roman"/>
          <w:sz w:val="26"/>
          <w:szCs w:val="26"/>
        </w:rPr>
        <w:t>.</w:t>
      </w:r>
    </w:p>
    <w:p w:rsidR="000655EA" w:rsidRPr="008B4507" w:rsidRDefault="000655EA" w:rsidP="00943366">
      <w:pPr>
        <w:ind w:left="600" w:firstLine="120"/>
        <w:jc w:val="both"/>
        <w:rPr>
          <w:rFonts w:ascii="Times New Roman" w:hAnsi="Times New Roman"/>
          <w:sz w:val="26"/>
          <w:szCs w:val="26"/>
        </w:rPr>
      </w:pPr>
      <w:r w:rsidRPr="008B4507">
        <w:rPr>
          <w:rFonts w:ascii="Times New Roman" w:hAnsi="Times New Roman"/>
          <w:b/>
          <w:i/>
          <w:sz w:val="26"/>
          <w:szCs w:val="26"/>
        </w:rPr>
        <w:t>Цель</w:t>
      </w:r>
      <w:r w:rsidRPr="008B4507">
        <w:rPr>
          <w:rFonts w:ascii="Times New Roman" w:hAnsi="Times New Roman"/>
          <w:i/>
          <w:sz w:val="26"/>
          <w:szCs w:val="26"/>
        </w:rPr>
        <w:t>:</w:t>
      </w:r>
      <w:r w:rsidRPr="008B4507">
        <w:rPr>
          <w:rFonts w:ascii="Times New Roman" w:hAnsi="Times New Roman"/>
          <w:sz w:val="26"/>
          <w:szCs w:val="26"/>
        </w:rPr>
        <w:t xml:space="preserve"> осуществление  контроля  за качеством подготовки учащихся к ОГЭ. </w:t>
      </w:r>
    </w:p>
    <w:p w:rsidR="000655EA" w:rsidRPr="008B4507" w:rsidRDefault="000655EA" w:rsidP="00943366">
      <w:pPr>
        <w:ind w:left="600" w:firstLine="120"/>
        <w:jc w:val="both"/>
        <w:rPr>
          <w:rFonts w:ascii="Times New Roman" w:hAnsi="Times New Roman"/>
          <w:sz w:val="26"/>
          <w:szCs w:val="26"/>
        </w:rPr>
      </w:pPr>
      <w:r w:rsidRPr="008B4507">
        <w:rPr>
          <w:rFonts w:ascii="Times New Roman" w:hAnsi="Times New Roman"/>
          <w:sz w:val="26"/>
          <w:szCs w:val="26"/>
        </w:rPr>
        <w:t>Изучение качества общеобраз</w:t>
      </w:r>
      <w:r>
        <w:rPr>
          <w:rFonts w:ascii="Times New Roman" w:hAnsi="Times New Roman"/>
          <w:sz w:val="26"/>
          <w:szCs w:val="26"/>
        </w:rPr>
        <w:t xml:space="preserve">овательной подготовки по английскому </w:t>
      </w:r>
      <w:r w:rsidRPr="008B4507">
        <w:rPr>
          <w:rFonts w:ascii="Times New Roman" w:hAnsi="Times New Roman"/>
          <w:sz w:val="26"/>
          <w:szCs w:val="26"/>
        </w:rPr>
        <w:t xml:space="preserve"> предполагает решение следующих </w:t>
      </w:r>
      <w:r w:rsidRPr="008B4507">
        <w:rPr>
          <w:rFonts w:ascii="Times New Roman" w:hAnsi="Times New Roman"/>
          <w:b/>
          <w:i/>
          <w:sz w:val="26"/>
          <w:szCs w:val="26"/>
        </w:rPr>
        <w:t>задач</w:t>
      </w:r>
      <w:r w:rsidRPr="008B4507">
        <w:rPr>
          <w:rFonts w:ascii="Times New Roman" w:hAnsi="Times New Roman"/>
          <w:i/>
          <w:sz w:val="26"/>
          <w:szCs w:val="26"/>
        </w:rPr>
        <w:t>:</w:t>
      </w:r>
    </w:p>
    <w:p w:rsidR="000655EA" w:rsidRPr="008B4507" w:rsidRDefault="000655EA" w:rsidP="00943366">
      <w:pPr>
        <w:numPr>
          <w:ilvl w:val="0"/>
          <w:numId w:val="16"/>
        </w:numPr>
        <w:spacing w:after="0" w:line="240" w:lineRule="auto"/>
        <w:ind w:left="600" w:firstLine="120"/>
        <w:jc w:val="both"/>
        <w:rPr>
          <w:rFonts w:ascii="Times New Roman" w:hAnsi="Times New Roman"/>
          <w:sz w:val="26"/>
          <w:szCs w:val="26"/>
        </w:rPr>
      </w:pPr>
      <w:r w:rsidRPr="008B4507">
        <w:rPr>
          <w:rFonts w:ascii="Times New Roman" w:hAnsi="Times New Roman"/>
          <w:sz w:val="26"/>
          <w:szCs w:val="26"/>
        </w:rPr>
        <w:t>определение уровня общеобраз</w:t>
      </w:r>
      <w:r>
        <w:rPr>
          <w:rFonts w:ascii="Times New Roman" w:hAnsi="Times New Roman"/>
          <w:sz w:val="26"/>
          <w:szCs w:val="26"/>
        </w:rPr>
        <w:t>овательной подготовки по английскому языку</w:t>
      </w:r>
      <w:r w:rsidRPr="008B4507">
        <w:rPr>
          <w:rFonts w:ascii="Times New Roman" w:hAnsi="Times New Roman"/>
          <w:sz w:val="26"/>
          <w:szCs w:val="26"/>
        </w:rPr>
        <w:t>;</w:t>
      </w:r>
    </w:p>
    <w:p w:rsidR="000655EA" w:rsidRPr="008B4507" w:rsidRDefault="000655EA" w:rsidP="00943366">
      <w:pPr>
        <w:numPr>
          <w:ilvl w:val="0"/>
          <w:numId w:val="16"/>
        </w:numPr>
        <w:spacing w:after="0" w:line="240" w:lineRule="auto"/>
        <w:ind w:left="600" w:firstLine="120"/>
        <w:jc w:val="both"/>
        <w:rPr>
          <w:rFonts w:ascii="Times New Roman" w:hAnsi="Times New Roman"/>
          <w:sz w:val="26"/>
          <w:szCs w:val="26"/>
        </w:rPr>
      </w:pPr>
      <w:r w:rsidRPr="008B4507">
        <w:rPr>
          <w:rFonts w:ascii="Times New Roman" w:hAnsi="Times New Roman"/>
          <w:sz w:val="26"/>
          <w:szCs w:val="26"/>
        </w:rPr>
        <w:t>выявление причин пробелов в знаниях обучающихся.</w:t>
      </w:r>
    </w:p>
    <w:p w:rsidR="000655EA" w:rsidRDefault="000655EA" w:rsidP="008A2F8D">
      <w:pPr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655EA" w:rsidRDefault="000655EA" w:rsidP="0094336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943366">
        <w:rPr>
          <w:rFonts w:ascii="Times New Roman" w:hAnsi="Times New Roman"/>
          <w:color w:val="000000"/>
          <w:sz w:val="26"/>
          <w:szCs w:val="26"/>
        </w:rPr>
        <w:t xml:space="preserve">Контрольная работа состояла из </w:t>
      </w:r>
      <w:r>
        <w:rPr>
          <w:rFonts w:ascii="Times New Roman" w:hAnsi="Times New Roman"/>
          <w:color w:val="000000"/>
          <w:sz w:val="26"/>
          <w:szCs w:val="26"/>
        </w:rPr>
        <w:t>4 разделов</w:t>
      </w:r>
      <w:r w:rsidRPr="00943366">
        <w:rPr>
          <w:rFonts w:ascii="Times New Roman" w:hAnsi="Times New Roman"/>
          <w:color w:val="000000"/>
          <w:sz w:val="26"/>
          <w:szCs w:val="26"/>
        </w:rPr>
        <w:t>:</w:t>
      </w:r>
    </w:p>
    <w:p w:rsidR="000655EA" w:rsidRPr="00943366" w:rsidRDefault="000655EA" w:rsidP="0094336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943366">
        <w:rPr>
          <w:rFonts w:ascii="Times New Roman" w:hAnsi="Times New Roman"/>
          <w:color w:val="000000"/>
          <w:sz w:val="26"/>
          <w:szCs w:val="26"/>
        </w:rPr>
        <w:t xml:space="preserve"> «Аудирование», «Чтение», «Грамматика и лексика», «Письмо»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0655EA" w:rsidRPr="008A2F8D" w:rsidRDefault="000655EA" w:rsidP="008A2F8D">
      <w:pPr>
        <w:ind w:firstLine="600"/>
        <w:jc w:val="both"/>
        <w:rPr>
          <w:rFonts w:ascii="Times New Roman" w:hAnsi="Times New Roman"/>
          <w:sz w:val="26"/>
          <w:szCs w:val="26"/>
        </w:rPr>
      </w:pPr>
      <w:r w:rsidRPr="008A2F8D">
        <w:rPr>
          <w:rFonts w:ascii="Times New Roman" w:hAnsi="Times New Roman"/>
          <w:sz w:val="26"/>
          <w:szCs w:val="26"/>
        </w:rPr>
        <w:t xml:space="preserve">В тренировочном ОГЭ по </w:t>
      </w:r>
      <w:r>
        <w:rPr>
          <w:rFonts w:ascii="Times New Roman" w:hAnsi="Times New Roman"/>
          <w:sz w:val="26"/>
          <w:szCs w:val="26"/>
        </w:rPr>
        <w:t>английскому языку</w:t>
      </w:r>
      <w:r w:rsidRPr="008A2F8D">
        <w:rPr>
          <w:rFonts w:ascii="Times New Roman" w:hAnsi="Times New Roman"/>
          <w:sz w:val="26"/>
          <w:szCs w:val="26"/>
        </w:rPr>
        <w:t xml:space="preserve"> в 9 классе приняли участие </w:t>
      </w:r>
      <w:r>
        <w:rPr>
          <w:rFonts w:ascii="Times New Roman" w:hAnsi="Times New Roman"/>
          <w:b/>
          <w:bCs/>
          <w:sz w:val="26"/>
          <w:szCs w:val="26"/>
        </w:rPr>
        <w:t>2</w:t>
      </w:r>
      <w:r w:rsidRPr="008A2F8D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учащих</w:t>
      </w:r>
      <w:r w:rsidRPr="008A2F8D">
        <w:rPr>
          <w:rFonts w:ascii="Times New Roman" w:hAnsi="Times New Roman"/>
          <w:b/>
          <w:bCs/>
          <w:sz w:val="26"/>
          <w:szCs w:val="26"/>
        </w:rPr>
        <w:t>ся</w:t>
      </w:r>
      <w:r w:rsidRPr="008A2F8D">
        <w:rPr>
          <w:rFonts w:ascii="Times New Roman" w:hAnsi="Times New Roman"/>
          <w:sz w:val="26"/>
          <w:szCs w:val="26"/>
        </w:rPr>
        <w:t xml:space="preserve">. 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  <w:u w:val="single"/>
        </w:rPr>
      </w:pP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  <w:u w:val="single"/>
        </w:rPr>
        <w:t>Получили оценки</w:t>
      </w:r>
      <w:r w:rsidRPr="004779A6">
        <w:rPr>
          <w:rFonts w:ascii="Times New Roman" w:hAnsi="Times New Roman"/>
          <w:color w:val="000000"/>
          <w:sz w:val="26"/>
          <w:szCs w:val="26"/>
        </w:rPr>
        <w:t>: «5» - 0,  «4» - 0, «3» - 2, «2» -0</w:t>
      </w:r>
    </w:p>
    <w:p w:rsidR="000655EA" w:rsidRDefault="000655EA" w:rsidP="004779A6">
      <w:pPr>
        <w:spacing w:before="100" w:after="0" w:line="240" w:lineRule="auto"/>
        <w:ind w:left="900" w:hanging="900"/>
        <w:jc w:val="center"/>
        <w:rPr>
          <w:rFonts w:ascii="Times New Roman" w:hAnsi="Times New Roman"/>
          <w:color w:val="000000"/>
          <w:sz w:val="26"/>
          <w:szCs w:val="26"/>
          <w:u w:val="single"/>
        </w:rPr>
      </w:pPr>
    </w:p>
    <w:p w:rsidR="000655EA" w:rsidRPr="004779A6" w:rsidRDefault="000655EA" w:rsidP="004779A6">
      <w:pPr>
        <w:spacing w:before="100" w:after="0" w:line="240" w:lineRule="auto"/>
        <w:ind w:left="900" w:hanging="900"/>
        <w:jc w:val="center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  <w:u w:val="single"/>
        </w:rPr>
        <w:t>Результаты: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Успеваемость –100%, качество знаний</w:t>
      </w:r>
      <w:r w:rsidRPr="004779A6">
        <w:rPr>
          <w:rFonts w:ascii="Times New Roman" w:hAnsi="Times New Roman"/>
          <w:color w:val="000000"/>
          <w:sz w:val="26"/>
          <w:szCs w:val="26"/>
        </w:rPr>
        <w:t xml:space="preserve"> – </w:t>
      </w:r>
      <w:r w:rsidRPr="004779A6">
        <w:rPr>
          <w:rFonts w:ascii="Times New Roman" w:hAnsi="Times New Roman"/>
          <w:sz w:val="26"/>
          <w:szCs w:val="26"/>
        </w:rPr>
        <w:t>49%</w:t>
      </w:r>
    </w:p>
    <w:p w:rsidR="000655EA" w:rsidRDefault="000655EA" w:rsidP="004779A6">
      <w:pPr>
        <w:spacing w:before="100" w:after="0" w:line="240" w:lineRule="auto"/>
        <w:ind w:left="900" w:hanging="900"/>
        <w:jc w:val="center"/>
        <w:rPr>
          <w:rFonts w:ascii="Times New Roman" w:hAnsi="Times New Roman"/>
          <w:color w:val="000000"/>
          <w:sz w:val="26"/>
          <w:szCs w:val="26"/>
          <w:u w:val="single"/>
        </w:rPr>
      </w:pPr>
    </w:p>
    <w:p w:rsidR="000655EA" w:rsidRPr="004779A6" w:rsidRDefault="000655EA" w:rsidP="004779A6">
      <w:pPr>
        <w:spacing w:before="100" w:after="0" w:line="240" w:lineRule="auto"/>
        <w:ind w:left="900" w:hanging="900"/>
        <w:jc w:val="center"/>
        <w:rPr>
          <w:rFonts w:ascii="Times New Roman" w:hAnsi="Times New Roman"/>
          <w:color w:val="000000"/>
          <w:sz w:val="26"/>
          <w:szCs w:val="26"/>
          <w:u w:val="single"/>
        </w:rPr>
      </w:pPr>
      <w:r w:rsidRPr="004779A6">
        <w:rPr>
          <w:rFonts w:ascii="Times New Roman" w:hAnsi="Times New Roman"/>
          <w:color w:val="000000"/>
          <w:sz w:val="26"/>
          <w:szCs w:val="26"/>
          <w:u w:val="single"/>
        </w:rPr>
        <w:t>Выполнили верно:</w:t>
      </w:r>
    </w:p>
    <w:p w:rsidR="000655EA" w:rsidRPr="004779A6" w:rsidRDefault="000655EA" w:rsidP="004779A6">
      <w:pPr>
        <w:spacing w:before="100" w:after="0" w:line="240" w:lineRule="auto"/>
        <w:ind w:left="900" w:hanging="900"/>
        <w:jc w:val="center"/>
        <w:rPr>
          <w:rFonts w:ascii="Times New Roman" w:hAnsi="Times New Roman"/>
          <w:color w:val="000000"/>
          <w:sz w:val="26"/>
          <w:szCs w:val="26"/>
          <w:u w:val="single"/>
        </w:rPr>
      </w:pPr>
      <w:r w:rsidRPr="004779A6">
        <w:rPr>
          <w:rFonts w:ascii="Times New Roman" w:hAnsi="Times New Roman"/>
          <w:color w:val="000000"/>
          <w:sz w:val="26"/>
          <w:szCs w:val="26"/>
          <w:u w:val="single"/>
        </w:rPr>
        <w:t>Раздел 1 «Аудирование»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№1- Понимание основного содержания прослушанного текста (1 уровень сложности)- 2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№2 - Понимание основного содержания прослушанного текста (2 уровень сложности)- 1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№3 –  №6 - Понимание в прослушанном тексте запрашиваемой информации (понимание эксплицитно представленной информации)-2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№7 – Понимание в прослушанном тексте запрашиваемой информации (понимание имплицитно представленной информации)- 2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№8 - Понимание в прослушанном тексте запрашиваемой информации (понимание имплицитно представленной информации)- 0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</w:p>
    <w:p w:rsidR="000655EA" w:rsidRPr="004779A6" w:rsidRDefault="000655EA" w:rsidP="004779A6">
      <w:pPr>
        <w:spacing w:before="100" w:after="0" w:line="240" w:lineRule="auto"/>
        <w:ind w:left="900" w:hanging="900"/>
        <w:jc w:val="center"/>
        <w:rPr>
          <w:rFonts w:ascii="Times New Roman" w:hAnsi="Times New Roman"/>
          <w:color w:val="000000"/>
          <w:sz w:val="26"/>
          <w:szCs w:val="26"/>
          <w:u w:val="single"/>
        </w:rPr>
      </w:pPr>
      <w:r w:rsidRPr="004779A6">
        <w:rPr>
          <w:rFonts w:ascii="Times New Roman" w:hAnsi="Times New Roman"/>
          <w:color w:val="000000"/>
          <w:sz w:val="26"/>
          <w:szCs w:val="26"/>
          <w:u w:val="single"/>
        </w:rPr>
        <w:t>Раздел 2 «Чтение»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 9 - Понимание основного содержания прочитанного текста</w:t>
      </w:r>
      <w:r w:rsidRPr="004779A6">
        <w:rPr>
          <w:rFonts w:ascii="Times New Roman" w:hAnsi="Times New Roman"/>
          <w:sz w:val="26"/>
          <w:szCs w:val="26"/>
        </w:rPr>
        <w:t>-1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№10 - Понимание в прочитанном тексте запрашиваемой информации (понимание эксплицитно представленной информации)-1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 11- Понимание в прочитанном тексте запрашиваемой информации (на извлечение  имплицитно представленной информации)-1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 12- Понимание в прочитанном тексте запрашиваемой информации (на извлечение  имплицитно представленной информации)-0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№13- Понимание в прочитанном тексте запрашиваемой информации (на извлечение  имплицитно представленной информации)-1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№14- Понимание в прочитанном тексте запрашиваемой информации (на извлечение  имплицитно представленной информации)-1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 15- Понимание в прочитанном тексте запрашиваемой информации (на извлечение  имплицитно представленной информации)-1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 16- Понимание в прочитанном тексте запрашиваемой информации (на извлечение  имплицитно представленной информации)-1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№17-  Понимание в прочитанном тексте запрашиваемой информации (на извлечение  имплицитно представленной информации)-1</w:t>
      </w:r>
    </w:p>
    <w:p w:rsidR="000655EA" w:rsidRPr="004779A6" w:rsidRDefault="000655EA" w:rsidP="004779A6">
      <w:pPr>
        <w:spacing w:before="100" w:after="0" w:line="240" w:lineRule="auto"/>
        <w:ind w:left="900" w:hanging="900"/>
        <w:jc w:val="center"/>
        <w:rPr>
          <w:rFonts w:ascii="Times New Roman" w:hAnsi="Times New Roman"/>
          <w:color w:val="000000"/>
          <w:sz w:val="26"/>
          <w:szCs w:val="26"/>
          <w:u w:val="single"/>
        </w:rPr>
      </w:pPr>
      <w:r w:rsidRPr="004779A6">
        <w:rPr>
          <w:rFonts w:ascii="Times New Roman" w:hAnsi="Times New Roman"/>
          <w:color w:val="000000"/>
          <w:sz w:val="26"/>
          <w:szCs w:val="26"/>
          <w:u w:val="single"/>
        </w:rPr>
        <w:t>Раздел 3 «Грамматика и лексика»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№18- Грамматические навыки употребления нужной морфологической формы данного слова в коммуникативно - значимом контексте (1 уровень сложности) -1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 19- Грамматические навыки употребления нужной морфологической формы данного слова в коммуникативно - значимом контексте (1 уровень сложности)-2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 20- Грамматические навыки употребления нужной морфологической формы данного слова в коммуникативно - значимом контексте (1 уровень сложности)- 1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№21- Грамматические навыки употребления нужной морфологической формы данного слова в коммуникативно - значимом контексте (1 уровень сложности)-2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№22- Грамматические навыки употребления нужной морфологической формы данного слова в коммуникативно - значимом контексте (1 уровень сложности)-1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№23 – Грамматические навыки употребления нужной морфологической формы данного слова в коммуникативно - значимом контексте (1 уровень сложности) -2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№24- Грамматические навыки употребления нужной морфологической формы данного слова в коммуникативно - значимом контексте (2 уровень сложности)-2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№25- Грамматические навыки употребления нужной морфологической формы данного слова в коммуникативно - значимом контексте (2 уровень сложности)-0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№26 - Грамматические навыки употребления нужной морфологической формы данного слова в коммуникативно - значимом контексте (2 уровень сложности) -1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 27- Лексико-грамматические навыки образования и употребления родственного слова нужной части речи с использованием аффиксации в коммуникативно - значимом контексте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 xml:space="preserve"> (1 уровень сложности) -0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 28- Лексико-грамматические навыки образования и употребления родственного слова нужной части речи с использованием аффиксации в коммуникативно - значимом контексте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 xml:space="preserve"> (1 уровень сложности)-0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 29- Лексико-грамматические навыки образования и употребления родственного слова нужной части речи с использованием аффиксации в коммуникативно - значимом контексте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 xml:space="preserve"> (1 уровень сложности)-2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№30 – Лексико-грамматические навыки образования и употребления родственного слова нужной части речи с использованием аффиксации в коммуникативно - значимом контексте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 xml:space="preserve"> (1 уровень сложности)-2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 xml:space="preserve">№31- Лексико-грамматические навыки образования и употребления родственного слова нужной части речи с использованием аффиксации в коммуникативно - значимом контексте 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(2 уровень сложности)-2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 xml:space="preserve">№ 32 - Лексико-грамматические навыки образования и употребления родственного слова нужной части речи с использованием аффиксации в коммуникативно - значимом контексте 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(2 уровень сложности) -1</w:t>
      </w:r>
    </w:p>
    <w:p w:rsidR="000655EA" w:rsidRPr="004779A6" w:rsidRDefault="000655EA" w:rsidP="004779A6">
      <w:pPr>
        <w:spacing w:before="100" w:after="0" w:line="240" w:lineRule="auto"/>
        <w:ind w:left="900" w:hanging="900"/>
        <w:jc w:val="center"/>
        <w:rPr>
          <w:rFonts w:ascii="Times New Roman" w:hAnsi="Times New Roman"/>
          <w:color w:val="000000"/>
          <w:sz w:val="26"/>
          <w:szCs w:val="26"/>
          <w:u w:val="single"/>
        </w:rPr>
      </w:pPr>
      <w:r w:rsidRPr="004779A6">
        <w:rPr>
          <w:rFonts w:ascii="Times New Roman" w:hAnsi="Times New Roman"/>
          <w:color w:val="000000"/>
          <w:sz w:val="26"/>
          <w:szCs w:val="26"/>
          <w:u w:val="single"/>
        </w:rPr>
        <w:t>Раздел 4 «Письмо»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№ 33 – Письмо личного характера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К1 – Решение коммуникативной задачи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0 б. – 0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1 б. – 0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2 б. – 2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3 б. - 0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К2 – Организация текста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0 б. – 0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1 б. – 2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2 б. – 0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К3 – Лексико - грамматическое оформление текста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0 б. – 0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1 б. – 2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2 б. – 0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3 б.- 0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К4 – Орфография и пунктуация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0 б. – 0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1 б. – 0</w:t>
      </w:r>
    </w:p>
    <w:p w:rsidR="000655EA" w:rsidRPr="004779A6" w:rsidRDefault="000655EA" w:rsidP="004779A6">
      <w:pPr>
        <w:spacing w:after="0"/>
        <w:ind w:left="900" w:hanging="900"/>
        <w:jc w:val="both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2 б. – 2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</w:p>
    <w:p w:rsidR="000655EA" w:rsidRPr="004779A6" w:rsidRDefault="000655EA" w:rsidP="004779A6">
      <w:pPr>
        <w:spacing w:before="100" w:after="0" w:line="240" w:lineRule="auto"/>
        <w:ind w:left="900" w:hanging="900"/>
        <w:jc w:val="center"/>
        <w:rPr>
          <w:rFonts w:ascii="Times New Roman" w:hAnsi="Times New Roman"/>
          <w:color w:val="000000"/>
          <w:sz w:val="26"/>
          <w:szCs w:val="26"/>
          <w:u w:val="single"/>
        </w:rPr>
      </w:pPr>
      <w:r w:rsidRPr="004779A6">
        <w:rPr>
          <w:rFonts w:ascii="Times New Roman" w:hAnsi="Times New Roman"/>
          <w:color w:val="000000"/>
          <w:sz w:val="26"/>
          <w:szCs w:val="26"/>
          <w:u w:val="single"/>
        </w:rPr>
        <w:t>Типичные ошибки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Раздел «Аудирование»</w:t>
      </w:r>
    </w:p>
    <w:p w:rsidR="000655EA" w:rsidRPr="004779A6" w:rsidRDefault="000655EA" w:rsidP="004779A6">
      <w:pPr>
        <w:pStyle w:val="ListParagraph"/>
        <w:numPr>
          <w:ilvl w:val="0"/>
          <w:numId w:val="9"/>
        </w:num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  <w:u w:val="single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Понимание основного содержания прослушанного текста (2 уровень сложности)</w:t>
      </w:r>
    </w:p>
    <w:p w:rsidR="000655EA" w:rsidRPr="004779A6" w:rsidRDefault="000655EA" w:rsidP="004779A6">
      <w:pPr>
        <w:pStyle w:val="ListParagraph"/>
        <w:numPr>
          <w:ilvl w:val="0"/>
          <w:numId w:val="9"/>
        </w:num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  <w:u w:val="single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Понимание в прослушанном тексте запрашиваемой информации (понимание имплицитно представленной информации)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Раздел «Чтение»</w:t>
      </w:r>
    </w:p>
    <w:p w:rsidR="000655EA" w:rsidRPr="004779A6" w:rsidRDefault="000655EA" w:rsidP="004779A6">
      <w:pPr>
        <w:pStyle w:val="ListParagraph"/>
        <w:numPr>
          <w:ilvl w:val="0"/>
          <w:numId w:val="3"/>
        </w:num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Понимание в прочитанном тексте запрашиваемой информации (на извлечение  имплицитно представленной информации).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Раздел «Грамматика и лексика»</w:t>
      </w:r>
    </w:p>
    <w:p w:rsidR="000655EA" w:rsidRPr="004779A6" w:rsidRDefault="000655EA" w:rsidP="004779A6">
      <w:pPr>
        <w:pStyle w:val="ListParagraph"/>
        <w:numPr>
          <w:ilvl w:val="0"/>
          <w:numId w:val="4"/>
        </w:num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Личные формы глаголов действительного и страдательного залога.</w:t>
      </w:r>
    </w:p>
    <w:p w:rsidR="000655EA" w:rsidRPr="004779A6" w:rsidRDefault="000655EA" w:rsidP="004779A6">
      <w:pPr>
        <w:pStyle w:val="ListParagraph"/>
        <w:numPr>
          <w:ilvl w:val="0"/>
          <w:numId w:val="4"/>
        </w:num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Аффиксы прилагательных.</w:t>
      </w:r>
    </w:p>
    <w:p w:rsidR="000655EA" w:rsidRPr="004779A6" w:rsidRDefault="000655EA" w:rsidP="004779A6">
      <w:pPr>
        <w:pStyle w:val="ListParagraph"/>
        <w:numPr>
          <w:ilvl w:val="0"/>
          <w:numId w:val="4"/>
        </w:num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Суффикс наречий.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Раздел «Письмо»</w:t>
      </w:r>
    </w:p>
    <w:p w:rsidR="000655EA" w:rsidRPr="004779A6" w:rsidRDefault="000655EA" w:rsidP="004779A6">
      <w:pPr>
        <w:pStyle w:val="ListParagraph"/>
        <w:numPr>
          <w:ilvl w:val="0"/>
          <w:numId w:val="5"/>
        </w:num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Деление текста на абзацы.</w:t>
      </w:r>
    </w:p>
    <w:p w:rsidR="000655EA" w:rsidRPr="004779A6" w:rsidRDefault="000655EA" w:rsidP="004779A6">
      <w:pPr>
        <w:pStyle w:val="ListParagraph"/>
        <w:numPr>
          <w:ilvl w:val="0"/>
          <w:numId w:val="5"/>
        </w:num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Использование лексических единиц и грамматических структур элементарного уровня.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</w:p>
    <w:p w:rsidR="000655EA" w:rsidRPr="004779A6" w:rsidRDefault="000655EA" w:rsidP="004779A6">
      <w:pPr>
        <w:spacing w:before="100" w:after="0" w:line="240" w:lineRule="auto"/>
        <w:ind w:left="900" w:hanging="900"/>
        <w:jc w:val="center"/>
        <w:rPr>
          <w:rFonts w:ascii="Times New Roman" w:hAnsi="Times New Roman"/>
          <w:color w:val="000000"/>
          <w:sz w:val="26"/>
          <w:szCs w:val="26"/>
          <w:u w:val="single"/>
        </w:rPr>
      </w:pPr>
      <w:r w:rsidRPr="004779A6">
        <w:rPr>
          <w:rFonts w:ascii="Times New Roman" w:hAnsi="Times New Roman"/>
          <w:color w:val="000000"/>
          <w:sz w:val="26"/>
          <w:szCs w:val="26"/>
          <w:u w:val="single"/>
        </w:rPr>
        <w:t>Причины ошибок</w:t>
      </w:r>
    </w:p>
    <w:p w:rsidR="000655EA" w:rsidRPr="004779A6" w:rsidRDefault="000655EA" w:rsidP="004779A6">
      <w:pPr>
        <w:numPr>
          <w:ilvl w:val="0"/>
          <w:numId w:val="6"/>
        </w:numPr>
        <w:tabs>
          <w:tab w:val="left" w:pos="720"/>
        </w:tabs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Недостаточная сформированность у учащихся знаний по указанным темам.</w:t>
      </w:r>
    </w:p>
    <w:p w:rsidR="000655EA" w:rsidRPr="004779A6" w:rsidRDefault="000655EA" w:rsidP="004779A6">
      <w:pPr>
        <w:numPr>
          <w:ilvl w:val="0"/>
          <w:numId w:val="6"/>
        </w:numPr>
        <w:tabs>
          <w:tab w:val="left" w:pos="720"/>
        </w:tabs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Невнимательность учащихся при прочтении заданий.</w:t>
      </w:r>
    </w:p>
    <w:p w:rsidR="000655EA" w:rsidRPr="004779A6" w:rsidRDefault="000655EA" w:rsidP="004779A6">
      <w:pPr>
        <w:pStyle w:val="ListParagraph"/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</w:p>
    <w:p w:rsidR="000655EA" w:rsidRPr="004779A6" w:rsidRDefault="000655EA" w:rsidP="004779A6">
      <w:pPr>
        <w:spacing w:before="100" w:after="0" w:line="240" w:lineRule="auto"/>
        <w:ind w:left="900" w:hanging="900"/>
        <w:jc w:val="center"/>
        <w:rPr>
          <w:rFonts w:ascii="Times New Roman" w:hAnsi="Times New Roman"/>
          <w:color w:val="000000"/>
          <w:sz w:val="26"/>
          <w:szCs w:val="26"/>
          <w:u w:val="single"/>
        </w:rPr>
      </w:pPr>
      <w:r w:rsidRPr="004779A6">
        <w:rPr>
          <w:rFonts w:ascii="Times New Roman" w:hAnsi="Times New Roman"/>
          <w:color w:val="000000"/>
          <w:sz w:val="26"/>
          <w:szCs w:val="26"/>
          <w:u w:val="single"/>
        </w:rPr>
        <w:t>Мероприятия по устранению пробелов в знаниях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Раздел «Аудирование»</w:t>
      </w:r>
    </w:p>
    <w:p w:rsidR="000655EA" w:rsidRPr="004779A6" w:rsidRDefault="000655EA" w:rsidP="004779A6">
      <w:pPr>
        <w:pStyle w:val="ListParagraph"/>
        <w:numPr>
          <w:ilvl w:val="0"/>
          <w:numId w:val="11"/>
        </w:numPr>
        <w:spacing w:after="0"/>
        <w:ind w:left="900" w:hanging="900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Продолжать  работу по развитию стратегий аудирования.</w:t>
      </w:r>
    </w:p>
    <w:p w:rsidR="000655EA" w:rsidRPr="004779A6" w:rsidRDefault="000655EA" w:rsidP="004779A6">
      <w:pPr>
        <w:numPr>
          <w:ilvl w:val="0"/>
          <w:numId w:val="11"/>
        </w:numPr>
        <w:spacing w:after="0" w:line="276" w:lineRule="auto"/>
        <w:ind w:left="900" w:hanging="900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Учить обучающихся внимательно читать задание, что позволит им быстрее ориентироваться в аудиотексте .</w:t>
      </w:r>
    </w:p>
    <w:p w:rsidR="000655EA" w:rsidRPr="004779A6" w:rsidRDefault="000655EA" w:rsidP="004779A6">
      <w:pPr>
        <w:numPr>
          <w:ilvl w:val="0"/>
          <w:numId w:val="11"/>
        </w:numPr>
        <w:spacing w:after="0" w:line="276" w:lineRule="auto"/>
        <w:ind w:left="900" w:hanging="900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Обращать внимание обучающихся на то, что выбор ответа в заданиях должен быть основан на той информации, которая звучит в тексте, а не на том, что обучающиеся знают или предполагают по предложенному вопросу.</w:t>
      </w:r>
    </w:p>
    <w:p w:rsidR="000655EA" w:rsidRPr="004779A6" w:rsidRDefault="000655EA" w:rsidP="004779A6">
      <w:pPr>
        <w:numPr>
          <w:ilvl w:val="0"/>
          <w:numId w:val="11"/>
        </w:numPr>
        <w:spacing w:after="0" w:line="276" w:lineRule="auto"/>
        <w:ind w:left="900" w:hanging="900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Вырабатывать умение выделять при прослушивании ключевые слова в заданиях и подбирать соответствующие синонимы.</w:t>
      </w: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  <w:r w:rsidRPr="004779A6">
        <w:rPr>
          <w:rFonts w:ascii="Times New Roman" w:hAnsi="Times New Roman"/>
          <w:color w:val="000000"/>
          <w:sz w:val="26"/>
          <w:szCs w:val="26"/>
        </w:rPr>
        <w:t>Раздел «Чтение»</w:t>
      </w:r>
    </w:p>
    <w:p w:rsidR="000655EA" w:rsidRPr="004779A6" w:rsidRDefault="000655EA" w:rsidP="004779A6">
      <w:pPr>
        <w:pStyle w:val="ListParagraph"/>
        <w:numPr>
          <w:ilvl w:val="0"/>
          <w:numId w:val="13"/>
        </w:numPr>
        <w:spacing w:after="0"/>
        <w:ind w:left="900" w:hanging="900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Продолжать  работу по развитию стратегий чтения.</w:t>
      </w:r>
    </w:p>
    <w:p w:rsidR="000655EA" w:rsidRPr="004779A6" w:rsidRDefault="000655EA" w:rsidP="004779A6">
      <w:pPr>
        <w:pStyle w:val="ListParagraph"/>
        <w:numPr>
          <w:ilvl w:val="0"/>
          <w:numId w:val="13"/>
        </w:numPr>
        <w:spacing w:after="0"/>
        <w:ind w:left="900" w:hanging="900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Организовать регулярную работу с текстами разных  форматов  и жанров.</w:t>
      </w:r>
    </w:p>
    <w:p w:rsidR="000655EA" w:rsidRPr="004779A6" w:rsidRDefault="000655EA" w:rsidP="004779A6">
      <w:pPr>
        <w:numPr>
          <w:ilvl w:val="0"/>
          <w:numId w:val="13"/>
        </w:numPr>
        <w:spacing w:after="0" w:line="276" w:lineRule="auto"/>
        <w:ind w:left="900" w:hanging="900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Уделять внимание  формированию и развитию умений языковой догадки.</w:t>
      </w:r>
    </w:p>
    <w:p w:rsidR="000655EA" w:rsidRPr="004779A6" w:rsidRDefault="000655EA" w:rsidP="004779A6">
      <w:pPr>
        <w:spacing w:after="0" w:line="276" w:lineRule="auto"/>
        <w:ind w:left="900" w:hanging="900"/>
        <w:rPr>
          <w:rFonts w:ascii="Times New Roman" w:hAnsi="Times New Roman"/>
          <w:sz w:val="26"/>
          <w:szCs w:val="26"/>
        </w:rPr>
      </w:pPr>
    </w:p>
    <w:p w:rsidR="000655EA" w:rsidRPr="004779A6" w:rsidRDefault="000655EA" w:rsidP="004779A6">
      <w:pPr>
        <w:spacing w:after="0"/>
        <w:ind w:left="900" w:hanging="900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Раздел «Грамматика и лексика»</w:t>
      </w:r>
    </w:p>
    <w:p w:rsidR="000655EA" w:rsidRPr="004779A6" w:rsidRDefault="000655EA" w:rsidP="004779A6">
      <w:pPr>
        <w:pStyle w:val="ListParagraph"/>
        <w:numPr>
          <w:ilvl w:val="0"/>
          <w:numId w:val="14"/>
        </w:numPr>
        <w:spacing w:after="0"/>
        <w:ind w:left="900" w:hanging="900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 xml:space="preserve">Систематизировать знания учащихся по теме: «Личные формы глаголов </w:t>
      </w:r>
      <w:r w:rsidRPr="004779A6">
        <w:rPr>
          <w:rFonts w:ascii="Times New Roman" w:hAnsi="Times New Roman"/>
          <w:color w:val="000000"/>
          <w:sz w:val="26"/>
          <w:szCs w:val="26"/>
        </w:rPr>
        <w:t>действительного и страдательного залога».</w:t>
      </w:r>
    </w:p>
    <w:p w:rsidR="000655EA" w:rsidRPr="004779A6" w:rsidRDefault="000655EA" w:rsidP="004779A6">
      <w:pPr>
        <w:pStyle w:val="ListParagraph"/>
        <w:numPr>
          <w:ilvl w:val="0"/>
          <w:numId w:val="14"/>
        </w:numPr>
        <w:spacing w:after="0"/>
        <w:ind w:left="900" w:hanging="900"/>
        <w:rPr>
          <w:rStyle w:val="c1"/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 xml:space="preserve">Отрабатывать грамматический материал, используя </w:t>
      </w:r>
      <w:r w:rsidRPr="004779A6">
        <w:rPr>
          <w:rStyle w:val="c1"/>
          <w:rFonts w:ascii="Times New Roman" w:hAnsi="Times New Roman"/>
          <w:sz w:val="26"/>
          <w:szCs w:val="26"/>
        </w:rPr>
        <w:t>систему тренировочных упражнений.</w:t>
      </w:r>
    </w:p>
    <w:p w:rsidR="000655EA" w:rsidRPr="004779A6" w:rsidRDefault="000655EA" w:rsidP="004779A6">
      <w:pPr>
        <w:spacing w:after="0"/>
        <w:ind w:left="900" w:hanging="900"/>
        <w:rPr>
          <w:rStyle w:val="c1"/>
          <w:rFonts w:ascii="Times New Roman" w:hAnsi="Times New Roman"/>
          <w:sz w:val="26"/>
          <w:szCs w:val="26"/>
        </w:rPr>
      </w:pPr>
    </w:p>
    <w:p w:rsidR="000655EA" w:rsidRPr="004779A6" w:rsidRDefault="000655EA" w:rsidP="004779A6">
      <w:pPr>
        <w:spacing w:after="0"/>
        <w:ind w:left="900" w:hanging="900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Раздел «Письмо»</w:t>
      </w:r>
    </w:p>
    <w:p w:rsidR="000655EA" w:rsidRPr="004779A6" w:rsidRDefault="000655EA" w:rsidP="004779A6">
      <w:pPr>
        <w:pStyle w:val="ListParagraph"/>
        <w:numPr>
          <w:ilvl w:val="0"/>
          <w:numId w:val="15"/>
        </w:numPr>
        <w:spacing w:after="0"/>
        <w:ind w:left="900" w:hanging="900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Продолжить работу над формированием умения логично и связно строить письменное высказывание.</w:t>
      </w:r>
    </w:p>
    <w:p w:rsidR="000655EA" w:rsidRPr="004779A6" w:rsidRDefault="000655EA" w:rsidP="004779A6">
      <w:pPr>
        <w:pStyle w:val="ListParagraph"/>
        <w:numPr>
          <w:ilvl w:val="0"/>
          <w:numId w:val="15"/>
        </w:numPr>
        <w:spacing w:after="0"/>
        <w:ind w:left="900" w:hanging="900"/>
        <w:rPr>
          <w:rFonts w:ascii="Times New Roman" w:hAnsi="Times New Roman"/>
          <w:sz w:val="26"/>
          <w:szCs w:val="26"/>
        </w:rPr>
      </w:pPr>
      <w:r w:rsidRPr="004779A6">
        <w:rPr>
          <w:rFonts w:ascii="Times New Roman" w:hAnsi="Times New Roman"/>
          <w:sz w:val="26"/>
          <w:szCs w:val="26"/>
        </w:rPr>
        <w:t>Применять методы активизации употребления разнообразных лексических единиц и грамматических структур в речи обучающихся.</w:t>
      </w:r>
    </w:p>
    <w:p w:rsidR="000655EA" w:rsidRPr="004779A6" w:rsidRDefault="000655EA" w:rsidP="004779A6">
      <w:pPr>
        <w:spacing w:after="0"/>
        <w:ind w:left="900" w:hanging="900"/>
        <w:rPr>
          <w:rFonts w:ascii="Times New Roman" w:hAnsi="Times New Roman"/>
          <w:sz w:val="26"/>
          <w:szCs w:val="26"/>
        </w:rPr>
      </w:pPr>
    </w:p>
    <w:p w:rsidR="000655EA" w:rsidRPr="004779A6" w:rsidRDefault="000655EA" w:rsidP="004779A6">
      <w:pPr>
        <w:spacing w:before="100" w:after="0" w:line="240" w:lineRule="auto"/>
        <w:ind w:left="900" w:hanging="900"/>
        <w:rPr>
          <w:rFonts w:ascii="Times New Roman" w:hAnsi="Times New Roman"/>
          <w:color w:val="000000"/>
          <w:sz w:val="26"/>
          <w:szCs w:val="26"/>
        </w:rPr>
      </w:pPr>
    </w:p>
    <w:p w:rsidR="000655EA" w:rsidRPr="004779A6" w:rsidRDefault="000655EA" w:rsidP="004779A6">
      <w:pPr>
        <w:spacing w:after="0" w:line="240" w:lineRule="auto"/>
        <w:ind w:left="900" w:hanging="900"/>
        <w:jc w:val="both"/>
        <w:rPr>
          <w:rFonts w:ascii="Times New Roman" w:hAnsi="Times New Roman"/>
          <w:sz w:val="26"/>
          <w:szCs w:val="26"/>
        </w:rPr>
      </w:pPr>
    </w:p>
    <w:p w:rsidR="000655EA" w:rsidRPr="00575D3A" w:rsidRDefault="000655EA" w:rsidP="00575D3A">
      <w:pPr>
        <w:spacing w:after="0" w:line="240" w:lineRule="auto"/>
        <w:ind w:left="900" w:hanging="900"/>
        <w:rPr>
          <w:rFonts w:ascii="Times New Roman" w:hAnsi="Times New Roman"/>
          <w:color w:val="000000"/>
          <w:sz w:val="24"/>
          <w:szCs w:val="24"/>
        </w:rPr>
      </w:pPr>
      <w:r w:rsidRPr="00575D3A">
        <w:rPr>
          <w:rFonts w:ascii="Times New Roman" w:hAnsi="Times New Roman"/>
          <w:color w:val="000000"/>
          <w:sz w:val="24"/>
          <w:szCs w:val="24"/>
        </w:rPr>
        <w:t>Справку составила учитель английского языка</w:t>
      </w:r>
    </w:p>
    <w:p w:rsidR="000655EA" w:rsidRPr="00575D3A" w:rsidRDefault="000655EA" w:rsidP="00575D3A">
      <w:pPr>
        <w:spacing w:after="0" w:line="240" w:lineRule="auto"/>
        <w:ind w:left="900" w:hanging="900"/>
        <w:rPr>
          <w:rFonts w:ascii="Times New Roman" w:hAnsi="Times New Roman"/>
          <w:color w:val="000000"/>
          <w:sz w:val="24"/>
          <w:szCs w:val="24"/>
        </w:rPr>
      </w:pPr>
      <w:r w:rsidRPr="00575D3A">
        <w:rPr>
          <w:rFonts w:ascii="Times New Roman" w:hAnsi="Times New Roman"/>
          <w:color w:val="000000"/>
          <w:sz w:val="24"/>
          <w:szCs w:val="24"/>
        </w:rPr>
        <w:t xml:space="preserve"> 1 квалификационной категории  МБОУ «Екатеринославская СОШ»: С.Н.Костуганова</w:t>
      </w:r>
    </w:p>
    <w:p w:rsidR="000655EA" w:rsidRPr="00575D3A" w:rsidRDefault="000655EA" w:rsidP="00575D3A">
      <w:pPr>
        <w:spacing w:after="0" w:line="240" w:lineRule="auto"/>
        <w:ind w:left="900" w:hanging="900"/>
        <w:rPr>
          <w:rFonts w:ascii="Times New Roman" w:hAnsi="Times New Roman"/>
          <w:color w:val="000000"/>
          <w:sz w:val="24"/>
          <w:szCs w:val="24"/>
        </w:rPr>
      </w:pPr>
      <w:r w:rsidRPr="00575D3A">
        <w:rPr>
          <w:rFonts w:ascii="Times New Roman" w:hAnsi="Times New Roman"/>
          <w:color w:val="000000"/>
          <w:sz w:val="24"/>
          <w:szCs w:val="24"/>
        </w:rPr>
        <w:t>Февраль, 2017 год</w:t>
      </w:r>
    </w:p>
    <w:p w:rsidR="000655EA" w:rsidRPr="00575D3A" w:rsidRDefault="000655EA" w:rsidP="00575D3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655EA" w:rsidRPr="004779A6" w:rsidRDefault="000655EA" w:rsidP="00575D3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sectPr w:rsidR="000655EA" w:rsidRPr="004779A6" w:rsidSect="004779A6">
      <w:pgSz w:w="11906" w:h="16838"/>
      <w:pgMar w:top="1438" w:right="720" w:bottom="72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35D12"/>
    <w:multiLevelType w:val="multilevel"/>
    <w:tmpl w:val="9DEA98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03E3B02"/>
    <w:multiLevelType w:val="hybridMultilevel"/>
    <w:tmpl w:val="E2AA5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F21273"/>
    <w:multiLevelType w:val="hybridMultilevel"/>
    <w:tmpl w:val="16B22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247130"/>
    <w:multiLevelType w:val="multilevel"/>
    <w:tmpl w:val="2A02E1C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1DC09C8"/>
    <w:multiLevelType w:val="hybridMultilevel"/>
    <w:tmpl w:val="A0DEEC54"/>
    <w:lvl w:ilvl="0" w:tplc="1116DE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CE55385"/>
    <w:multiLevelType w:val="hybridMultilevel"/>
    <w:tmpl w:val="DF1490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591968"/>
    <w:multiLevelType w:val="hybridMultilevel"/>
    <w:tmpl w:val="D58AC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F074C0"/>
    <w:multiLevelType w:val="hybridMultilevel"/>
    <w:tmpl w:val="AA3E8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67016F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BC5952"/>
    <w:multiLevelType w:val="hybridMultilevel"/>
    <w:tmpl w:val="A9F6F47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60032886"/>
    <w:multiLevelType w:val="hybridMultilevel"/>
    <w:tmpl w:val="CFB299DC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0">
    <w:nsid w:val="63255A42"/>
    <w:multiLevelType w:val="multilevel"/>
    <w:tmpl w:val="2A02E1C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69621BF2"/>
    <w:multiLevelType w:val="hybridMultilevel"/>
    <w:tmpl w:val="7BE229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1E6091"/>
    <w:multiLevelType w:val="hybridMultilevel"/>
    <w:tmpl w:val="E0CEC2BC"/>
    <w:lvl w:ilvl="0" w:tplc="0D7220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8C1DAA"/>
    <w:multiLevelType w:val="hybridMultilevel"/>
    <w:tmpl w:val="D58AC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2F91743"/>
    <w:multiLevelType w:val="hybridMultilevel"/>
    <w:tmpl w:val="1D2A2AA4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5">
    <w:nsid w:val="7D7A1137"/>
    <w:multiLevelType w:val="hybridMultilevel"/>
    <w:tmpl w:val="16B22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3"/>
  </w:num>
  <w:num w:numId="5">
    <w:abstractNumId w:val="7"/>
  </w:num>
  <w:num w:numId="6">
    <w:abstractNumId w:val="3"/>
  </w:num>
  <w:num w:numId="7">
    <w:abstractNumId w:val="10"/>
  </w:num>
  <w:num w:numId="8">
    <w:abstractNumId w:val="11"/>
  </w:num>
  <w:num w:numId="9">
    <w:abstractNumId w:val="1"/>
  </w:num>
  <w:num w:numId="10">
    <w:abstractNumId w:val="5"/>
  </w:num>
  <w:num w:numId="11">
    <w:abstractNumId w:val="2"/>
  </w:num>
  <w:num w:numId="12">
    <w:abstractNumId w:val="14"/>
  </w:num>
  <w:num w:numId="13">
    <w:abstractNumId w:val="8"/>
  </w:num>
  <w:num w:numId="14">
    <w:abstractNumId w:val="15"/>
  </w:num>
  <w:num w:numId="15">
    <w:abstractNumId w:val="9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443"/>
    <w:rsid w:val="000074A2"/>
    <w:rsid w:val="00016392"/>
    <w:rsid w:val="00057D22"/>
    <w:rsid w:val="000655EA"/>
    <w:rsid w:val="00092686"/>
    <w:rsid w:val="000E0D71"/>
    <w:rsid w:val="00111674"/>
    <w:rsid w:val="00164A58"/>
    <w:rsid w:val="00166460"/>
    <w:rsid w:val="0019209D"/>
    <w:rsid w:val="0020750B"/>
    <w:rsid w:val="002408F3"/>
    <w:rsid w:val="0024239C"/>
    <w:rsid w:val="002424C8"/>
    <w:rsid w:val="00246DC4"/>
    <w:rsid w:val="002B5284"/>
    <w:rsid w:val="00312F61"/>
    <w:rsid w:val="00323B78"/>
    <w:rsid w:val="00351F98"/>
    <w:rsid w:val="0037450E"/>
    <w:rsid w:val="003D0CB9"/>
    <w:rsid w:val="003D3616"/>
    <w:rsid w:val="003E5FDC"/>
    <w:rsid w:val="00422108"/>
    <w:rsid w:val="004779A6"/>
    <w:rsid w:val="004A078C"/>
    <w:rsid w:val="004C0D35"/>
    <w:rsid w:val="004D5F43"/>
    <w:rsid w:val="0053140F"/>
    <w:rsid w:val="00537688"/>
    <w:rsid w:val="00575D3A"/>
    <w:rsid w:val="005901F0"/>
    <w:rsid w:val="005F0DC4"/>
    <w:rsid w:val="00611600"/>
    <w:rsid w:val="00654A9E"/>
    <w:rsid w:val="00722443"/>
    <w:rsid w:val="007A5060"/>
    <w:rsid w:val="007B336D"/>
    <w:rsid w:val="007D70A0"/>
    <w:rsid w:val="007F60B0"/>
    <w:rsid w:val="0080191E"/>
    <w:rsid w:val="00815F5D"/>
    <w:rsid w:val="00821B33"/>
    <w:rsid w:val="0082635A"/>
    <w:rsid w:val="0085009D"/>
    <w:rsid w:val="00883240"/>
    <w:rsid w:val="008A2F8D"/>
    <w:rsid w:val="008B4507"/>
    <w:rsid w:val="008D2FFD"/>
    <w:rsid w:val="00943366"/>
    <w:rsid w:val="00945675"/>
    <w:rsid w:val="009C1AB2"/>
    <w:rsid w:val="009D5AD2"/>
    <w:rsid w:val="009E1420"/>
    <w:rsid w:val="009F2B2A"/>
    <w:rsid w:val="00A416F2"/>
    <w:rsid w:val="00A62EEB"/>
    <w:rsid w:val="00AB4EF2"/>
    <w:rsid w:val="00AD6466"/>
    <w:rsid w:val="00AD73E4"/>
    <w:rsid w:val="00AF5073"/>
    <w:rsid w:val="00B1046A"/>
    <w:rsid w:val="00B86860"/>
    <w:rsid w:val="00B868E6"/>
    <w:rsid w:val="00BA416A"/>
    <w:rsid w:val="00C753A6"/>
    <w:rsid w:val="00C926D0"/>
    <w:rsid w:val="00C9441C"/>
    <w:rsid w:val="00C96552"/>
    <w:rsid w:val="00CA70F7"/>
    <w:rsid w:val="00CB34BA"/>
    <w:rsid w:val="00D3716F"/>
    <w:rsid w:val="00DB17EA"/>
    <w:rsid w:val="00DB74E5"/>
    <w:rsid w:val="00EC2D02"/>
    <w:rsid w:val="00ED6163"/>
    <w:rsid w:val="00EE27FB"/>
    <w:rsid w:val="00F1517E"/>
    <w:rsid w:val="00F34F0A"/>
    <w:rsid w:val="00F60CE5"/>
    <w:rsid w:val="00F84076"/>
    <w:rsid w:val="00FB1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443"/>
    <w:pPr>
      <w:spacing w:after="160" w:line="259" w:lineRule="auto"/>
    </w:pPr>
    <w:rPr>
      <w:rFonts w:eastAsia="Times New Roman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8A2F8D"/>
    <w:pPr>
      <w:keepNext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1"/>
    <w:uiPriority w:val="99"/>
    <w:qFormat/>
    <w:locked/>
    <w:rsid w:val="008A2F8D"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F2B2A"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F2B2A"/>
    <w:rPr>
      <w:rFonts w:ascii="Calibri" w:hAnsi="Calibri" w:cs="Times New Roman"/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99"/>
    <w:qFormat/>
    <w:rsid w:val="00722443"/>
    <w:pPr>
      <w:ind w:left="720"/>
      <w:contextualSpacing/>
    </w:pPr>
  </w:style>
  <w:style w:type="character" w:customStyle="1" w:styleId="c1">
    <w:name w:val="c1"/>
    <w:basedOn w:val="DefaultParagraphFont"/>
    <w:uiPriority w:val="99"/>
    <w:rsid w:val="00164A58"/>
    <w:rPr>
      <w:rFonts w:cs="Times New Roman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sid w:val="008A2F8D"/>
    <w:rPr>
      <w:rFonts w:eastAsia="Times New Roman" w:cs="Times New Roman"/>
      <w:b/>
      <w:bCs/>
      <w:sz w:val="24"/>
      <w:szCs w:val="24"/>
      <w:lang w:val="ru-RU" w:eastAsia="ru-RU" w:bidi="ar-SA"/>
    </w:rPr>
  </w:style>
  <w:style w:type="character" w:customStyle="1" w:styleId="Heading5Char1">
    <w:name w:val="Heading 5 Char1"/>
    <w:basedOn w:val="DefaultParagraphFont"/>
    <w:link w:val="Heading5"/>
    <w:uiPriority w:val="99"/>
    <w:semiHidden/>
    <w:locked/>
    <w:rsid w:val="008A2F8D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styleId="Hyperlink">
    <w:name w:val="Hyperlink"/>
    <w:basedOn w:val="DefaultParagraphFont"/>
    <w:uiPriority w:val="99"/>
    <w:semiHidden/>
    <w:rsid w:val="008A2F8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o44@obraz-orenburg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275</TotalTime>
  <Pages>5</Pages>
  <Words>1199</Words>
  <Characters>6840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dcterms:created xsi:type="dcterms:W3CDTF">2017-02-20T13:28:00Z</dcterms:created>
  <dcterms:modified xsi:type="dcterms:W3CDTF">2017-03-03T09:44:00Z</dcterms:modified>
</cp:coreProperties>
</file>