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77" w:rsidRDefault="0010072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 РМС</w:t>
      </w:r>
    </w:p>
    <w:p w:rsidR="00880C77" w:rsidRDefault="0010072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80C77" w:rsidRDefault="0010072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Утверждаю___________</w:t>
      </w:r>
    </w:p>
    <w:p w:rsidR="00880C77" w:rsidRDefault="00880C77">
      <w:pPr>
        <w:spacing w:line="20" w:lineRule="exact"/>
        <w:rPr>
          <w:sz w:val="24"/>
          <w:szCs w:val="24"/>
        </w:rPr>
      </w:pPr>
    </w:p>
    <w:p w:rsidR="00880C77" w:rsidRDefault="00880C77">
      <w:pPr>
        <w:spacing w:line="120" w:lineRule="exact"/>
        <w:rPr>
          <w:sz w:val="24"/>
          <w:szCs w:val="24"/>
        </w:rPr>
      </w:pPr>
    </w:p>
    <w:p w:rsidR="00880C77" w:rsidRDefault="00880C77">
      <w:pPr>
        <w:sectPr w:rsidR="00880C77">
          <w:pgSz w:w="11900" w:h="16838"/>
          <w:pgMar w:top="1242" w:right="566" w:bottom="348" w:left="1440" w:header="0" w:footer="0" w:gutter="0"/>
          <w:cols w:num="2" w:space="720" w:equalWidth="0">
            <w:col w:w="5920" w:space="720"/>
            <w:col w:w="3260"/>
          </w:cols>
        </w:sectPr>
      </w:pPr>
    </w:p>
    <w:p w:rsidR="00880C77" w:rsidRDefault="0010072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Протокол № 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880C77" w:rsidRDefault="0010072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80C77" w:rsidRDefault="0010072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 РОО О.В Сергеева</w:t>
      </w: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ectPr w:rsidR="00880C77">
          <w:type w:val="continuous"/>
          <w:pgSz w:w="11900" w:h="16838"/>
          <w:pgMar w:top="1242" w:right="566" w:bottom="348" w:left="1440" w:header="0" w:footer="0" w:gutter="0"/>
          <w:cols w:num="2" w:space="720" w:equalWidth="0">
            <w:col w:w="5920" w:space="720"/>
            <w:col w:w="3260"/>
          </w:cols>
        </w:sect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40" w:lineRule="exact"/>
        <w:rPr>
          <w:sz w:val="24"/>
          <w:szCs w:val="24"/>
        </w:rPr>
      </w:pPr>
    </w:p>
    <w:p w:rsidR="00880C77" w:rsidRDefault="00100721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Программа</w:t>
      </w:r>
    </w:p>
    <w:p w:rsidR="00880C77" w:rsidRDefault="00880C77">
      <w:pPr>
        <w:spacing w:line="229" w:lineRule="exact"/>
        <w:rPr>
          <w:sz w:val="24"/>
          <w:szCs w:val="24"/>
        </w:rPr>
      </w:pPr>
    </w:p>
    <w:p w:rsidR="00880C77" w:rsidRDefault="00100721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методической работы с молодыми специалистами</w:t>
      </w:r>
    </w:p>
    <w:p w:rsidR="00880C77" w:rsidRDefault="00880C77">
      <w:pPr>
        <w:spacing w:line="231" w:lineRule="exact"/>
        <w:rPr>
          <w:sz w:val="24"/>
          <w:szCs w:val="24"/>
        </w:rPr>
      </w:pPr>
    </w:p>
    <w:p w:rsidR="00880C77" w:rsidRDefault="00100721">
      <w:pPr>
        <w:ind w:left="300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Тюльганского  района</w:t>
      </w:r>
    </w:p>
    <w:p w:rsidR="00880C77" w:rsidRDefault="00880C77">
      <w:pPr>
        <w:spacing w:line="229" w:lineRule="exact"/>
        <w:rPr>
          <w:sz w:val="24"/>
          <w:szCs w:val="24"/>
        </w:rPr>
      </w:pPr>
    </w:p>
    <w:p w:rsidR="00880C77" w:rsidRDefault="00100721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«Школа молодого специалиста»</w:t>
      </w:r>
    </w:p>
    <w:p w:rsidR="00880C77" w:rsidRDefault="00880C77">
      <w:pPr>
        <w:spacing w:line="232" w:lineRule="exact"/>
        <w:rPr>
          <w:sz w:val="24"/>
          <w:szCs w:val="24"/>
        </w:rPr>
      </w:pPr>
    </w:p>
    <w:p w:rsidR="00880C77" w:rsidRDefault="00811464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на 2018-2020</w:t>
      </w:r>
      <w:r w:rsidR="00100721">
        <w:rPr>
          <w:rFonts w:eastAsia="Times New Roman"/>
          <w:b/>
          <w:bCs/>
          <w:sz w:val="40"/>
          <w:szCs w:val="40"/>
        </w:rPr>
        <w:t xml:space="preserve"> гг.</w:t>
      </w: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pacing w:line="200" w:lineRule="exact"/>
        <w:rPr>
          <w:sz w:val="24"/>
          <w:szCs w:val="24"/>
        </w:rPr>
      </w:pPr>
    </w:p>
    <w:p w:rsidR="00880C77" w:rsidRDefault="00880C77">
      <w:pPr>
        <w:sectPr w:rsidR="00880C77">
          <w:type w:val="continuous"/>
          <w:pgSz w:w="11900" w:h="16838"/>
          <w:pgMar w:top="1242" w:right="566" w:bottom="348" w:left="1440" w:header="0" w:footer="0" w:gutter="0"/>
          <w:cols w:space="720" w:equalWidth="0">
            <w:col w:w="9900"/>
          </w:cols>
        </w:sectPr>
      </w:pPr>
    </w:p>
    <w:p w:rsidR="00880C77" w:rsidRDefault="0010072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Программа методической работы с молодыми специалистами</w:t>
      </w:r>
    </w:p>
    <w:p w:rsidR="00880C77" w:rsidRDefault="00880C77">
      <w:pPr>
        <w:spacing w:line="160" w:lineRule="exact"/>
        <w:rPr>
          <w:sz w:val="20"/>
          <w:szCs w:val="20"/>
        </w:rPr>
      </w:pPr>
    </w:p>
    <w:p w:rsidR="00880C77" w:rsidRDefault="0010072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Тюльганского района</w:t>
      </w:r>
    </w:p>
    <w:p w:rsidR="00880C77" w:rsidRDefault="00880C77">
      <w:pPr>
        <w:spacing w:line="168" w:lineRule="exact"/>
        <w:rPr>
          <w:sz w:val="20"/>
          <w:szCs w:val="20"/>
        </w:rPr>
      </w:pPr>
    </w:p>
    <w:p w:rsidR="00880C77" w:rsidRDefault="00100721">
      <w:pPr>
        <w:spacing w:line="35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место в системе совершенствования образовательного процесса занимает организация методической помощи начинающему педагогу. Это связано с тем, что начинающие педагоги являются специалистами в какой-либо области знаний, но не имеют практического педагогического опыта. Поэтому начинающему педагогу следует оказывать особую систематическую и разностороннюю помощь. В Тюльганском РОО действует «Школа молодого специалиста». Система работы с «молодыми специалистами» регламентируется следующими документами:</w:t>
      </w:r>
    </w:p>
    <w:p w:rsidR="00880C77" w:rsidRDefault="00880C77">
      <w:pPr>
        <w:spacing w:line="3" w:lineRule="exact"/>
        <w:rPr>
          <w:sz w:val="20"/>
          <w:szCs w:val="20"/>
        </w:rPr>
      </w:pPr>
    </w:p>
    <w:p w:rsidR="00880C77" w:rsidRPr="00F5625A" w:rsidRDefault="00100721">
      <w:pPr>
        <w:ind w:left="980"/>
        <w:rPr>
          <w:color w:val="FF0000"/>
          <w:sz w:val="20"/>
          <w:szCs w:val="20"/>
          <w:u w:val="single"/>
        </w:rPr>
      </w:pPr>
      <w:r w:rsidRPr="00F5625A">
        <w:rPr>
          <w:rFonts w:eastAsia="Times New Roman"/>
          <w:color w:val="FF0000"/>
          <w:sz w:val="24"/>
          <w:szCs w:val="24"/>
          <w:u w:val="single"/>
        </w:rPr>
        <w:t>– Положением о школе молодого специалиста</w:t>
      </w:r>
      <w:proofErr w:type="gramStart"/>
      <w:r w:rsidRPr="00F5625A">
        <w:rPr>
          <w:rFonts w:eastAsia="Times New Roman"/>
          <w:color w:val="FF0000"/>
          <w:sz w:val="24"/>
          <w:szCs w:val="24"/>
          <w:u w:val="single"/>
        </w:rPr>
        <w:t>;</w:t>
      </w:r>
      <w:r w:rsidR="00F5625A">
        <w:rPr>
          <w:rFonts w:eastAsia="Times New Roman"/>
          <w:color w:val="FF0000"/>
          <w:sz w:val="24"/>
          <w:szCs w:val="24"/>
          <w:u w:val="single"/>
        </w:rPr>
        <w:t>???</w:t>
      </w:r>
      <w:proofErr w:type="gramEnd"/>
    </w:p>
    <w:p w:rsidR="00880C77" w:rsidRPr="00F5625A" w:rsidRDefault="00880C77">
      <w:pPr>
        <w:spacing w:line="139" w:lineRule="exact"/>
        <w:rPr>
          <w:color w:val="FF0000"/>
          <w:sz w:val="20"/>
          <w:szCs w:val="20"/>
          <w:u w:val="single"/>
        </w:rPr>
      </w:pPr>
    </w:p>
    <w:p w:rsidR="00880C77" w:rsidRPr="00F5625A" w:rsidRDefault="00100721">
      <w:pPr>
        <w:ind w:left="980"/>
        <w:rPr>
          <w:color w:val="FF0000"/>
          <w:sz w:val="20"/>
          <w:szCs w:val="20"/>
          <w:u w:val="single"/>
        </w:rPr>
      </w:pPr>
      <w:r w:rsidRPr="00F5625A">
        <w:rPr>
          <w:rFonts w:eastAsia="Times New Roman"/>
          <w:color w:val="FF0000"/>
          <w:sz w:val="24"/>
          <w:szCs w:val="24"/>
          <w:u w:val="single"/>
        </w:rPr>
        <w:t>– Планом работы школы молодого специалиста</w:t>
      </w:r>
      <w:proofErr w:type="gramStart"/>
      <w:r w:rsidRPr="00F5625A">
        <w:rPr>
          <w:rFonts w:eastAsia="Times New Roman"/>
          <w:color w:val="FF0000"/>
          <w:sz w:val="24"/>
          <w:szCs w:val="24"/>
          <w:u w:val="single"/>
        </w:rPr>
        <w:t>;</w:t>
      </w:r>
      <w:r w:rsidR="00F5625A">
        <w:rPr>
          <w:rFonts w:eastAsia="Times New Roman"/>
          <w:color w:val="FF0000"/>
          <w:sz w:val="24"/>
          <w:szCs w:val="24"/>
          <w:u w:val="single"/>
        </w:rPr>
        <w:t xml:space="preserve"> ???</w:t>
      </w:r>
      <w:proofErr w:type="gramEnd"/>
    </w:p>
    <w:p w:rsidR="00880C77" w:rsidRDefault="00880C77">
      <w:pPr>
        <w:spacing w:line="149" w:lineRule="exact"/>
        <w:rPr>
          <w:sz w:val="20"/>
          <w:szCs w:val="20"/>
        </w:rPr>
      </w:pPr>
    </w:p>
    <w:p w:rsidR="00880C77" w:rsidRDefault="00100721">
      <w:pPr>
        <w:spacing w:line="354" w:lineRule="auto"/>
        <w:ind w:left="260" w:firstLine="720"/>
        <w:jc w:val="both"/>
        <w:rPr>
          <w:sz w:val="20"/>
          <w:szCs w:val="20"/>
        </w:rPr>
      </w:pPr>
      <w:r w:rsidRPr="00DB3609">
        <w:rPr>
          <w:rFonts w:eastAsia="Times New Roman"/>
          <w:b/>
          <w:i/>
          <w:iCs/>
          <w:sz w:val="24"/>
          <w:szCs w:val="24"/>
        </w:rPr>
        <w:t>Цель программы работы с молодыми специалистами</w:t>
      </w:r>
      <w:r>
        <w:rPr>
          <w:rFonts w:eastAsia="Times New Roman"/>
          <w:i/>
          <w:i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создание условий для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</w:t>
      </w:r>
    </w:p>
    <w:p w:rsidR="00880C77" w:rsidRDefault="00880C77">
      <w:pPr>
        <w:spacing w:line="10" w:lineRule="exact"/>
        <w:rPr>
          <w:sz w:val="20"/>
          <w:szCs w:val="20"/>
        </w:rPr>
      </w:pPr>
    </w:p>
    <w:p w:rsidR="00880C77" w:rsidRDefault="00100721" w:rsidP="00DB3609">
      <w:pPr>
        <w:tabs>
          <w:tab w:val="left" w:pos="1220"/>
        </w:tabs>
        <w:ind w:left="1220"/>
        <w:rPr>
          <w:rFonts w:eastAsia="Times New Roman"/>
          <w:i/>
          <w:iCs/>
          <w:sz w:val="24"/>
          <w:szCs w:val="24"/>
        </w:rPr>
      </w:pPr>
      <w:r w:rsidRPr="00DB3609">
        <w:rPr>
          <w:rFonts w:eastAsia="Times New Roman"/>
          <w:b/>
          <w:i/>
          <w:iCs/>
          <w:sz w:val="24"/>
          <w:szCs w:val="24"/>
        </w:rPr>
        <w:t>Задачи программы</w:t>
      </w:r>
      <w:r>
        <w:rPr>
          <w:rFonts w:eastAsia="Times New Roman"/>
          <w:i/>
          <w:iCs/>
          <w:sz w:val="24"/>
          <w:szCs w:val="24"/>
        </w:rPr>
        <w:t>:</w:t>
      </w:r>
    </w:p>
    <w:p w:rsidR="00880C77" w:rsidRDefault="00880C77">
      <w:pPr>
        <w:spacing w:line="149" w:lineRule="exact"/>
        <w:rPr>
          <w:sz w:val="20"/>
          <w:szCs w:val="20"/>
        </w:rPr>
      </w:pPr>
    </w:p>
    <w:p w:rsidR="00880C77" w:rsidRDefault="00100721">
      <w:pPr>
        <w:spacing w:line="350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1.Формировать и воспитывать у молодых специалистов потребность в непрерывном самообразовании</w:t>
      </w:r>
    </w:p>
    <w:p w:rsidR="00880C77" w:rsidRDefault="00880C77">
      <w:pPr>
        <w:spacing w:line="23" w:lineRule="exact"/>
        <w:rPr>
          <w:sz w:val="20"/>
          <w:szCs w:val="20"/>
        </w:rPr>
      </w:pPr>
    </w:p>
    <w:p w:rsidR="00880C77" w:rsidRDefault="00100721">
      <w:pPr>
        <w:spacing w:line="354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880C77" w:rsidRDefault="00880C77">
      <w:pPr>
        <w:spacing w:line="10" w:lineRule="exact"/>
        <w:rPr>
          <w:sz w:val="20"/>
          <w:szCs w:val="20"/>
        </w:rPr>
      </w:pPr>
    </w:p>
    <w:p w:rsidR="00880C77" w:rsidRDefault="00100721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3.Создать условия для профессиональной адаптации молодого педагога в коллективе.</w:t>
      </w:r>
    </w:p>
    <w:p w:rsidR="00880C77" w:rsidRDefault="00880C77">
      <w:pPr>
        <w:spacing w:line="149" w:lineRule="exact"/>
        <w:rPr>
          <w:sz w:val="20"/>
          <w:szCs w:val="20"/>
        </w:rPr>
      </w:pPr>
    </w:p>
    <w:p w:rsidR="00880C77" w:rsidRDefault="00100721">
      <w:pPr>
        <w:spacing w:line="354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4.Способствовать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880C77" w:rsidRDefault="00880C77">
      <w:pPr>
        <w:spacing w:line="10" w:lineRule="exact"/>
        <w:rPr>
          <w:sz w:val="20"/>
          <w:szCs w:val="20"/>
        </w:rPr>
      </w:pPr>
    </w:p>
    <w:p w:rsidR="00880C77" w:rsidRPr="00DB3609" w:rsidRDefault="00100721" w:rsidP="00DB3609">
      <w:pPr>
        <w:tabs>
          <w:tab w:val="left" w:pos="860"/>
        </w:tabs>
        <w:ind w:left="860"/>
        <w:rPr>
          <w:rFonts w:eastAsia="Times New Roman"/>
          <w:b/>
          <w:i/>
          <w:iCs/>
          <w:sz w:val="24"/>
          <w:szCs w:val="24"/>
        </w:rPr>
      </w:pPr>
      <w:r w:rsidRPr="00DB3609">
        <w:rPr>
          <w:rFonts w:eastAsia="Times New Roman"/>
          <w:b/>
          <w:i/>
          <w:iCs/>
          <w:sz w:val="24"/>
          <w:szCs w:val="24"/>
        </w:rPr>
        <w:t>Этапы реализации Программы:</w:t>
      </w:r>
    </w:p>
    <w:p w:rsidR="00880C77" w:rsidRDefault="00880C77">
      <w:pPr>
        <w:spacing w:line="137" w:lineRule="exact"/>
        <w:rPr>
          <w:sz w:val="20"/>
          <w:szCs w:val="20"/>
        </w:rPr>
      </w:pPr>
    </w:p>
    <w:p w:rsidR="00880C77" w:rsidRDefault="00100721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1 этап – диагностический</w:t>
      </w:r>
      <w:r w:rsidR="00DB3609">
        <w:rPr>
          <w:rFonts w:eastAsia="Times New Roman"/>
          <w:sz w:val="24"/>
          <w:szCs w:val="24"/>
        </w:rPr>
        <w:t>;</w:t>
      </w:r>
    </w:p>
    <w:p w:rsidR="00880C77" w:rsidRDefault="00880C77">
      <w:pPr>
        <w:spacing w:line="139" w:lineRule="exact"/>
        <w:rPr>
          <w:sz w:val="20"/>
          <w:szCs w:val="20"/>
        </w:rPr>
      </w:pPr>
    </w:p>
    <w:p w:rsidR="00880C77" w:rsidRDefault="00100721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2 этап – самостоятельный творческий поиск</w:t>
      </w:r>
      <w:r w:rsidR="00DB3609">
        <w:rPr>
          <w:rFonts w:eastAsia="Times New Roman"/>
          <w:sz w:val="24"/>
          <w:szCs w:val="24"/>
        </w:rPr>
        <w:t>;</w:t>
      </w:r>
    </w:p>
    <w:p w:rsidR="00880C77" w:rsidRDefault="00880C77">
      <w:pPr>
        <w:spacing w:line="136" w:lineRule="exact"/>
        <w:rPr>
          <w:sz w:val="20"/>
          <w:szCs w:val="20"/>
        </w:rPr>
      </w:pPr>
    </w:p>
    <w:p w:rsidR="00880C77" w:rsidRDefault="00100721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 этап – оценочно-рефлексивный</w:t>
      </w:r>
      <w:r w:rsidR="00DB3609">
        <w:rPr>
          <w:rFonts w:eastAsia="Times New Roman"/>
          <w:sz w:val="24"/>
          <w:szCs w:val="24"/>
        </w:rPr>
        <w:t>.</w:t>
      </w:r>
    </w:p>
    <w:p w:rsidR="00880C77" w:rsidRDefault="00880C77">
      <w:pPr>
        <w:spacing w:line="139" w:lineRule="exact"/>
        <w:rPr>
          <w:sz w:val="20"/>
          <w:szCs w:val="20"/>
        </w:rPr>
      </w:pPr>
    </w:p>
    <w:p w:rsidR="00880C77" w:rsidRPr="00DB3609" w:rsidRDefault="00100721" w:rsidP="00DB3609">
      <w:pPr>
        <w:tabs>
          <w:tab w:val="left" w:pos="860"/>
        </w:tabs>
        <w:ind w:left="860"/>
        <w:rPr>
          <w:rFonts w:eastAsia="Times New Roman"/>
          <w:b/>
          <w:i/>
          <w:iCs/>
          <w:sz w:val="24"/>
          <w:szCs w:val="24"/>
        </w:rPr>
      </w:pPr>
      <w:r w:rsidRPr="00DB3609">
        <w:rPr>
          <w:rFonts w:eastAsia="Times New Roman"/>
          <w:b/>
          <w:i/>
          <w:iCs/>
          <w:sz w:val="24"/>
          <w:szCs w:val="24"/>
        </w:rPr>
        <w:t>Основные направления работы:</w:t>
      </w:r>
    </w:p>
    <w:p w:rsidR="00880C77" w:rsidRDefault="00880C77">
      <w:pPr>
        <w:spacing w:line="149" w:lineRule="exact"/>
        <w:rPr>
          <w:sz w:val="20"/>
          <w:szCs w:val="20"/>
        </w:rPr>
      </w:pPr>
    </w:p>
    <w:p w:rsidR="00DB3609" w:rsidRDefault="00100721" w:rsidP="00DB3609">
      <w:pPr>
        <w:numPr>
          <w:ilvl w:val="0"/>
          <w:numId w:val="6"/>
        </w:numPr>
        <w:tabs>
          <w:tab w:val="left" w:pos="759"/>
        </w:tabs>
        <w:spacing w:line="357" w:lineRule="auto"/>
        <w:ind w:left="620" w:right="-23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организационно-методическая деятельность;</w:t>
      </w:r>
    </w:p>
    <w:p w:rsidR="00DB3609" w:rsidRDefault="00DB3609" w:rsidP="00DB3609">
      <w:pPr>
        <w:numPr>
          <w:ilvl w:val="0"/>
          <w:numId w:val="6"/>
        </w:numPr>
        <w:tabs>
          <w:tab w:val="left" w:pos="759"/>
        </w:tabs>
        <w:spacing w:line="357" w:lineRule="auto"/>
        <w:ind w:left="620" w:right="-23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100721">
        <w:rPr>
          <w:rFonts w:eastAsia="Times New Roman"/>
          <w:sz w:val="24"/>
          <w:szCs w:val="24"/>
        </w:rPr>
        <w:t xml:space="preserve">аналитическая деятельность; </w:t>
      </w:r>
    </w:p>
    <w:p w:rsidR="00DB3609" w:rsidRDefault="00100721" w:rsidP="00DB3609">
      <w:pPr>
        <w:numPr>
          <w:ilvl w:val="0"/>
          <w:numId w:val="6"/>
        </w:numPr>
        <w:tabs>
          <w:tab w:val="left" w:pos="759"/>
        </w:tabs>
        <w:spacing w:line="357" w:lineRule="auto"/>
        <w:ind w:left="620" w:right="-23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информационная деятельность; </w:t>
      </w:r>
    </w:p>
    <w:p w:rsidR="00880C77" w:rsidRDefault="00100721" w:rsidP="00DB3609">
      <w:pPr>
        <w:numPr>
          <w:ilvl w:val="0"/>
          <w:numId w:val="6"/>
        </w:numPr>
        <w:tabs>
          <w:tab w:val="left" w:pos="759"/>
        </w:tabs>
        <w:spacing w:line="357" w:lineRule="auto"/>
        <w:ind w:left="620" w:right="-23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консультационная деятельность;</w:t>
      </w:r>
    </w:p>
    <w:p w:rsidR="00880C77" w:rsidRDefault="00880C77">
      <w:pPr>
        <w:spacing w:line="2" w:lineRule="exact"/>
        <w:rPr>
          <w:rFonts w:eastAsia="Times New Roman"/>
          <w:sz w:val="24"/>
          <w:szCs w:val="24"/>
        </w:rPr>
      </w:pPr>
    </w:p>
    <w:p w:rsidR="00880C77" w:rsidRDefault="00100721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B360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деятельность в области информатизации образования.</w:t>
      </w:r>
    </w:p>
    <w:p w:rsidR="00880C77" w:rsidRDefault="00880C77"/>
    <w:p w:rsidR="000F7E07" w:rsidRDefault="000F7E07"/>
    <w:p w:rsidR="000F7E07" w:rsidRDefault="000F7E07"/>
    <w:p w:rsidR="000F7E07" w:rsidRPr="00522373" w:rsidRDefault="000F7E07" w:rsidP="00522373">
      <w:pPr>
        <w:rPr>
          <w:b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943"/>
        <w:gridCol w:w="2892"/>
        <w:gridCol w:w="4360"/>
        <w:gridCol w:w="453"/>
        <w:gridCol w:w="1984"/>
      </w:tblGrid>
      <w:tr w:rsidR="00522373" w:rsidTr="00DB3609">
        <w:tc>
          <w:tcPr>
            <w:tcW w:w="10632" w:type="dxa"/>
            <w:gridSpan w:val="5"/>
          </w:tcPr>
          <w:p w:rsidR="00522373" w:rsidRPr="00522373" w:rsidRDefault="00522373" w:rsidP="00DB3609">
            <w:pPr>
              <w:jc w:val="center"/>
              <w:rPr>
                <w:b/>
              </w:rPr>
            </w:pPr>
            <w:r w:rsidRPr="00522373">
              <w:rPr>
                <w:b/>
              </w:rPr>
              <w:t>1 этап (1 год работы)</w:t>
            </w:r>
          </w:p>
          <w:p w:rsidR="00522373" w:rsidRPr="000F7E07" w:rsidRDefault="00522373" w:rsidP="00522373">
            <w:pPr>
              <w:jc w:val="center"/>
              <w:rPr>
                <w:b/>
              </w:rPr>
            </w:pPr>
            <w:r w:rsidRPr="00522373">
              <w:rPr>
                <w:b/>
              </w:rPr>
              <w:t>Тема: «Знания и умения учителя – залог творчества и успеха учащихся»</w:t>
            </w:r>
          </w:p>
        </w:tc>
      </w:tr>
      <w:tr w:rsidR="000F7E07" w:rsidTr="00DB3609">
        <w:tc>
          <w:tcPr>
            <w:tcW w:w="943" w:type="dxa"/>
          </w:tcPr>
          <w:p w:rsidR="000F7E07" w:rsidRPr="000F7E07" w:rsidRDefault="000F7E07" w:rsidP="000F7E07">
            <w:pPr>
              <w:jc w:val="center"/>
              <w:rPr>
                <w:b/>
              </w:rPr>
            </w:pPr>
            <w:r w:rsidRPr="000F7E07">
              <w:rPr>
                <w:b/>
              </w:rPr>
              <w:t>№</w:t>
            </w:r>
          </w:p>
        </w:tc>
        <w:tc>
          <w:tcPr>
            <w:tcW w:w="2892" w:type="dxa"/>
          </w:tcPr>
          <w:p w:rsidR="000F7E07" w:rsidRPr="000F7E07" w:rsidRDefault="000F7E07" w:rsidP="000F7E07">
            <w:pPr>
              <w:jc w:val="center"/>
              <w:rPr>
                <w:b/>
              </w:rPr>
            </w:pPr>
            <w:r w:rsidRPr="000F7E07">
              <w:rPr>
                <w:b/>
              </w:rPr>
              <w:t>Тема</w:t>
            </w:r>
          </w:p>
        </w:tc>
        <w:tc>
          <w:tcPr>
            <w:tcW w:w="4813" w:type="dxa"/>
            <w:gridSpan w:val="2"/>
          </w:tcPr>
          <w:p w:rsidR="000F7E07" w:rsidRPr="000F7E07" w:rsidRDefault="000F7E07" w:rsidP="000F7E07">
            <w:pPr>
              <w:jc w:val="center"/>
              <w:rPr>
                <w:b/>
              </w:rPr>
            </w:pPr>
            <w:r w:rsidRPr="000F7E07">
              <w:rPr>
                <w:b/>
              </w:rPr>
              <w:t>Краткий обзор рассматриваемых вопросов</w:t>
            </w:r>
          </w:p>
        </w:tc>
        <w:tc>
          <w:tcPr>
            <w:tcW w:w="1984" w:type="dxa"/>
          </w:tcPr>
          <w:p w:rsidR="000F7E07" w:rsidRPr="000F7E07" w:rsidRDefault="000F7E07" w:rsidP="000F7E07">
            <w:pPr>
              <w:jc w:val="center"/>
              <w:rPr>
                <w:b/>
              </w:rPr>
            </w:pPr>
            <w:r w:rsidRPr="000F7E07">
              <w:rPr>
                <w:b/>
              </w:rPr>
              <w:t>Дата, месяц</w:t>
            </w:r>
          </w:p>
        </w:tc>
      </w:tr>
      <w:tr w:rsidR="000F7E07" w:rsidTr="00DB3609">
        <w:tc>
          <w:tcPr>
            <w:tcW w:w="943" w:type="dxa"/>
          </w:tcPr>
          <w:p w:rsidR="000F7E07" w:rsidRDefault="000F7E07" w:rsidP="00DB3609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0F7E07" w:rsidRDefault="000F7E07" w:rsidP="000F7E07">
            <w:r>
              <w:t>Знакомство с учителем. Презентация программы «Школы молодого учителя».</w:t>
            </w:r>
          </w:p>
        </w:tc>
        <w:tc>
          <w:tcPr>
            <w:tcW w:w="4813" w:type="dxa"/>
            <w:gridSpan w:val="2"/>
          </w:tcPr>
          <w:p w:rsidR="000F7E07" w:rsidRDefault="000F7E07" w:rsidP="000F7E07">
            <w:r>
              <w:t>1.Организационные мероприятия: собеседование с молодым специалистом; знакомство с традициями школы; выбор наставников.</w:t>
            </w:r>
          </w:p>
          <w:p w:rsidR="000F7E07" w:rsidRDefault="000F7E07" w:rsidP="000F7E07">
            <w:r>
              <w:t>2.Диагностика умений  навыков молодого учителя.</w:t>
            </w:r>
          </w:p>
          <w:p w:rsidR="000F7E07" w:rsidRDefault="000F7E07" w:rsidP="000F7E07">
            <w:r>
              <w:t>3.Заполнение информационной карточки.</w:t>
            </w:r>
          </w:p>
          <w:p w:rsidR="000F7E07" w:rsidRDefault="000F7E07" w:rsidP="000F7E07">
            <w:r>
              <w:t>4.Общая характеристика основных проблем начинающего педагога.</w:t>
            </w:r>
          </w:p>
          <w:p w:rsidR="000F7E07" w:rsidRDefault="000F7E07" w:rsidP="000F7E07">
            <w:r>
              <w:t>5.Разработка и утверждение плана работы молодого специалиста.</w:t>
            </w:r>
          </w:p>
        </w:tc>
        <w:tc>
          <w:tcPr>
            <w:tcW w:w="1984" w:type="dxa"/>
          </w:tcPr>
          <w:p w:rsidR="000F7E07" w:rsidRDefault="000F7E07" w:rsidP="000F7E07">
            <w:r>
              <w:t>Август</w:t>
            </w:r>
          </w:p>
        </w:tc>
      </w:tr>
      <w:tr w:rsidR="000F7E07" w:rsidTr="00DB3609">
        <w:tc>
          <w:tcPr>
            <w:tcW w:w="943" w:type="dxa"/>
          </w:tcPr>
          <w:p w:rsidR="000F7E07" w:rsidRDefault="00BA5BE1" w:rsidP="00DB3609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0F7E07" w:rsidRDefault="00BA5BE1" w:rsidP="000F7E07">
            <w:r>
              <w:t>Приветствие молодых учителей на августовской конференции работников образования</w:t>
            </w:r>
          </w:p>
        </w:tc>
        <w:tc>
          <w:tcPr>
            <w:tcW w:w="4813" w:type="dxa"/>
            <w:gridSpan w:val="2"/>
          </w:tcPr>
          <w:p w:rsidR="000F7E07" w:rsidRDefault="00BA5BE1" w:rsidP="000F7E07">
            <w:r>
              <w:t>Чествование молодых специалистов, окончивших учебное учреждение и прибывших на работу в образовательные организации района.</w:t>
            </w:r>
          </w:p>
        </w:tc>
        <w:tc>
          <w:tcPr>
            <w:tcW w:w="1984" w:type="dxa"/>
          </w:tcPr>
          <w:p w:rsidR="000F7E07" w:rsidRDefault="00BA5BE1" w:rsidP="000F7E07">
            <w:r>
              <w:t xml:space="preserve">Август </w:t>
            </w:r>
          </w:p>
        </w:tc>
      </w:tr>
      <w:tr w:rsidR="000F7E07" w:rsidTr="00DB3609">
        <w:tc>
          <w:tcPr>
            <w:tcW w:w="943" w:type="dxa"/>
          </w:tcPr>
          <w:p w:rsidR="000F7E07" w:rsidRDefault="00BA5BE1" w:rsidP="00DB3609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0F7E07" w:rsidRDefault="00BA5BE1" w:rsidP="000F7E07">
            <w:r>
              <w:t>Изучение нормативной документации ОО</w:t>
            </w:r>
          </w:p>
        </w:tc>
        <w:tc>
          <w:tcPr>
            <w:tcW w:w="4813" w:type="dxa"/>
            <w:gridSpan w:val="2"/>
          </w:tcPr>
          <w:p w:rsidR="00BA5BE1" w:rsidRDefault="00BA5BE1" w:rsidP="000F7E07">
            <w:r>
              <w:t xml:space="preserve">1.Изучение «Закона об образовании», документов Министерства образования Оренбургской области, локальных актов школы. </w:t>
            </w:r>
          </w:p>
          <w:p w:rsidR="000F7E07" w:rsidRDefault="00BA5BE1" w:rsidP="000F7E07">
            <w:r>
              <w:t>2.Коррекция календарных и поурочных планов молодых специалистов.</w:t>
            </w:r>
          </w:p>
        </w:tc>
        <w:tc>
          <w:tcPr>
            <w:tcW w:w="1984" w:type="dxa"/>
          </w:tcPr>
          <w:p w:rsidR="000F7E07" w:rsidRDefault="00BA5BE1" w:rsidP="000F7E07">
            <w:r>
              <w:t xml:space="preserve">Сентябрь </w:t>
            </w:r>
          </w:p>
        </w:tc>
      </w:tr>
      <w:tr w:rsidR="000F7E07" w:rsidTr="00DB3609">
        <w:tc>
          <w:tcPr>
            <w:tcW w:w="943" w:type="dxa"/>
          </w:tcPr>
          <w:p w:rsidR="000F7E07" w:rsidRDefault="00BA5BE1" w:rsidP="00DB3609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0F7E07" w:rsidRDefault="00BA5BE1" w:rsidP="000F7E07">
            <w:r>
              <w:t>Современный урок. Требования к организации.</w:t>
            </w:r>
          </w:p>
        </w:tc>
        <w:tc>
          <w:tcPr>
            <w:tcW w:w="4813" w:type="dxa"/>
            <w:gridSpan w:val="2"/>
          </w:tcPr>
          <w:p w:rsidR="000F7E07" w:rsidRDefault="00BA5BE1" w:rsidP="000F7E07">
            <w:r>
              <w:t>1.методические требования к уроку.</w:t>
            </w:r>
          </w:p>
          <w:p w:rsidR="00BA5BE1" w:rsidRDefault="00BA5BE1" w:rsidP="000F7E07">
            <w:r>
              <w:t>2.Семинар-практикум «</w:t>
            </w:r>
            <w:proofErr w:type="spellStart"/>
            <w:r>
              <w:t>Целеполагание</w:t>
            </w:r>
            <w:proofErr w:type="spellEnd"/>
            <w:r>
              <w:t xml:space="preserve"> и организация урока по ФГОС».</w:t>
            </w:r>
          </w:p>
          <w:p w:rsidR="00BA5BE1" w:rsidRDefault="00E36BF9" w:rsidP="000F7E07">
            <w:r>
              <w:t>3.П</w:t>
            </w:r>
            <w:r w:rsidR="00BA5BE1">
              <w:t>одробный анализ типов и структур уроков в соответствии с квалификацией по основной дидактической задаче.</w:t>
            </w:r>
          </w:p>
          <w:p w:rsidR="00E36BF9" w:rsidRDefault="00E36BF9" w:rsidP="000F7E07">
            <w:r>
              <w:t>4.Соответствие методов обучения формам организации уроков.</w:t>
            </w:r>
          </w:p>
          <w:p w:rsidR="00E36BF9" w:rsidRDefault="00E36BF9" w:rsidP="000F7E07">
            <w:r>
              <w:t>5.Примерная схема тематического плана урока. Практикум: «Выбор методов и средств обучения при организации разных видов уроков».</w:t>
            </w:r>
          </w:p>
        </w:tc>
        <w:tc>
          <w:tcPr>
            <w:tcW w:w="1984" w:type="dxa"/>
          </w:tcPr>
          <w:p w:rsidR="000F7E07" w:rsidRDefault="00E36BF9" w:rsidP="000F7E07">
            <w:r>
              <w:t xml:space="preserve">Ноябрь, март </w:t>
            </w:r>
          </w:p>
        </w:tc>
      </w:tr>
      <w:tr w:rsidR="000F7E07" w:rsidTr="00DB3609">
        <w:tc>
          <w:tcPr>
            <w:tcW w:w="943" w:type="dxa"/>
          </w:tcPr>
          <w:p w:rsidR="000F7E07" w:rsidRDefault="00E36BF9" w:rsidP="00DB3609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0F7E07" w:rsidRDefault="00E36BF9" w:rsidP="000F7E07">
            <w:r>
              <w:t>Контроль знаний, умений, навыков учащихся. Виды контроля.</w:t>
            </w:r>
          </w:p>
        </w:tc>
        <w:tc>
          <w:tcPr>
            <w:tcW w:w="4813" w:type="dxa"/>
            <w:gridSpan w:val="2"/>
          </w:tcPr>
          <w:p w:rsidR="000F7E07" w:rsidRDefault="00E36BF9" w:rsidP="000F7E07">
            <w:r>
              <w:t>1.Оценивание знаний учащихся: теория, психология, практика.</w:t>
            </w:r>
          </w:p>
          <w:p w:rsidR="00E36BF9" w:rsidRDefault="00E36BF9" w:rsidP="000F7E07">
            <w:r>
              <w:t>2.Нормы оценивания учебной деятельности.</w:t>
            </w:r>
          </w:p>
          <w:p w:rsidR="00E36BF9" w:rsidRDefault="00E36BF9" w:rsidP="000F7E07">
            <w:r>
              <w:t>3.Виды контроля и их рациональное использование на различных этапах изучения программного материала.</w:t>
            </w:r>
          </w:p>
          <w:p w:rsidR="00E36BF9" w:rsidRDefault="00E36BF9" w:rsidP="000F7E07">
            <w:r>
              <w:t>4.Организация мониторинговых исследований.</w:t>
            </w:r>
          </w:p>
        </w:tc>
        <w:tc>
          <w:tcPr>
            <w:tcW w:w="1984" w:type="dxa"/>
          </w:tcPr>
          <w:p w:rsidR="000F7E07" w:rsidRDefault="00E36BF9" w:rsidP="000F7E07">
            <w:r>
              <w:t xml:space="preserve">Декабрь </w:t>
            </w:r>
          </w:p>
        </w:tc>
      </w:tr>
      <w:tr w:rsidR="000F7E07" w:rsidTr="00DB3609">
        <w:tc>
          <w:tcPr>
            <w:tcW w:w="943" w:type="dxa"/>
          </w:tcPr>
          <w:p w:rsidR="000F7E07" w:rsidRDefault="00E36BF9" w:rsidP="00DB3609">
            <w:pPr>
              <w:jc w:val="center"/>
            </w:pPr>
            <w:r>
              <w:t>6</w:t>
            </w:r>
          </w:p>
        </w:tc>
        <w:tc>
          <w:tcPr>
            <w:tcW w:w="2892" w:type="dxa"/>
          </w:tcPr>
          <w:p w:rsidR="000F7E07" w:rsidRDefault="00E36BF9" w:rsidP="000F7E07">
            <w:r>
              <w:t>Эмоциональная устойчивость учителя. Функция общения на уроке.</w:t>
            </w:r>
          </w:p>
        </w:tc>
        <w:tc>
          <w:tcPr>
            <w:tcW w:w="4813" w:type="dxa"/>
            <w:gridSpan w:val="2"/>
          </w:tcPr>
          <w:p w:rsidR="000F7E07" w:rsidRDefault="00E36BF9" w:rsidP="000F7E07">
            <w:r>
              <w:t>1.Дискуссия на тему: «Трудная ситуация на уроке и ваш выход из нее». Общая схема анализа причин конфликтных ситуаций.</w:t>
            </w:r>
          </w:p>
          <w:p w:rsidR="00E36BF9" w:rsidRDefault="00E36BF9" w:rsidP="000F7E07">
            <w:r>
              <w:t>2.Анализ различных стилей педагогического общения.</w:t>
            </w:r>
          </w:p>
          <w:p w:rsidR="00E36BF9" w:rsidRDefault="00E36BF9" w:rsidP="000F7E07">
            <w:r>
              <w:t>3.Изучение методических разработок учителей района.</w:t>
            </w:r>
          </w:p>
        </w:tc>
        <w:tc>
          <w:tcPr>
            <w:tcW w:w="1984" w:type="dxa"/>
          </w:tcPr>
          <w:p w:rsidR="000F7E07" w:rsidRDefault="00E36BF9" w:rsidP="000F7E07">
            <w:r>
              <w:t xml:space="preserve">Февраль </w:t>
            </w:r>
          </w:p>
        </w:tc>
      </w:tr>
      <w:tr w:rsidR="000F7E07" w:rsidTr="00DB3609">
        <w:tc>
          <w:tcPr>
            <w:tcW w:w="943" w:type="dxa"/>
          </w:tcPr>
          <w:p w:rsidR="000F7E07" w:rsidRDefault="00E36BF9" w:rsidP="00DB3609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0F7E07" w:rsidRDefault="00E36BF9" w:rsidP="000F7E07">
            <w:r>
              <w:t>Самообразование учителя-лучшее обучение.</w:t>
            </w:r>
          </w:p>
        </w:tc>
        <w:tc>
          <w:tcPr>
            <w:tcW w:w="4813" w:type="dxa"/>
            <w:gridSpan w:val="2"/>
          </w:tcPr>
          <w:p w:rsidR="000F7E07" w:rsidRDefault="00E36BF9" w:rsidP="000F7E07">
            <w:r>
              <w:t>Выбор методической темы. Планирование работы над методической темой на год: схема плана работы над методической темой (программа саморазвития).</w:t>
            </w:r>
          </w:p>
        </w:tc>
        <w:tc>
          <w:tcPr>
            <w:tcW w:w="1984" w:type="dxa"/>
          </w:tcPr>
          <w:p w:rsidR="000F7E07" w:rsidRDefault="00E36BF9" w:rsidP="000F7E07">
            <w:r>
              <w:t xml:space="preserve">Апрель </w:t>
            </w:r>
          </w:p>
        </w:tc>
      </w:tr>
      <w:tr w:rsidR="00E36BF9" w:rsidTr="00DB3609">
        <w:tc>
          <w:tcPr>
            <w:tcW w:w="943" w:type="dxa"/>
          </w:tcPr>
          <w:p w:rsidR="00E36BF9" w:rsidRDefault="00E36BF9" w:rsidP="00DB3609">
            <w:pPr>
              <w:jc w:val="center"/>
            </w:pPr>
            <w:r>
              <w:t>8</w:t>
            </w:r>
          </w:p>
        </w:tc>
        <w:tc>
          <w:tcPr>
            <w:tcW w:w="2892" w:type="dxa"/>
          </w:tcPr>
          <w:p w:rsidR="00E36BF9" w:rsidRDefault="00E36BF9" w:rsidP="000F7E07">
            <w:r>
              <w:t>Диагностика.</w:t>
            </w:r>
          </w:p>
        </w:tc>
        <w:tc>
          <w:tcPr>
            <w:tcW w:w="4813" w:type="dxa"/>
            <w:gridSpan w:val="2"/>
          </w:tcPr>
          <w:p w:rsidR="00E36BF9" w:rsidRDefault="00522373" w:rsidP="000F7E07">
            <w:r>
              <w:t>Выявление педагогических проблем молодых учителей, выработка необходимых рекомендаций. Участие молодых специалистов в общешкольных мероприятиях, семинарах, совещаниях и т.д.</w:t>
            </w:r>
          </w:p>
        </w:tc>
        <w:tc>
          <w:tcPr>
            <w:tcW w:w="1984" w:type="dxa"/>
          </w:tcPr>
          <w:p w:rsidR="00E36BF9" w:rsidRDefault="00522373" w:rsidP="000F7E07">
            <w:r>
              <w:t>В течение года</w:t>
            </w:r>
          </w:p>
        </w:tc>
      </w:tr>
      <w:tr w:rsidR="00522373" w:rsidTr="00DB3609">
        <w:tc>
          <w:tcPr>
            <w:tcW w:w="10632" w:type="dxa"/>
            <w:gridSpan w:val="5"/>
          </w:tcPr>
          <w:p w:rsidR="00522373" w:rsidRPr="00522373" w:rsidRDefault="00522373" w:rsidP="00DB3609">
            <w:pPr>
              <w:jc w:val="center"/>
              <w:rPr>
                <w:b/>
              </w:rPr>
            </w:pPr>
            <w:r w:rsidRPr="00522373">
              <w:rPr>
                <w:b/>
              </w:rPr>
              <w:lastRenderedPageBreak/>
              <w:t>2 этап (2 год работы)</w:t>
            </w:r>
          </w:p>
          <w:p w:rsidR="00522373" w:rsidRDefault="00522373" w:rsidP="00DB3609">
            <w:pPr>
              <w:jc w:val="center"/>
            </w:pPr>
            <w:r w:rsidRPr="00522373">
              <w:rPr>
                <w:b/>
              </w:rPr>
              <w:t>Тема: «Самостоятельный творческий поиск»</w:t>
            </w:r>
          </w:p>
        </w:tc>
      </w:tr>
      <w:tr w:rsidR="00522373" w:rsidTr="00DB3609">
        <w:tc>
          <w:tcPr>
            <w:tcW w:w="943" w:type="dxa"/>
          </w:tcPr>
          <w:p w:rsidR="00522373" w:rsidRDefault="00522373" w:rsidP="00DB3609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522373" w:rsidRDefault="00522373" w:rsidP="000F7E07">
            <w:r>
              <w:t>Реализация программы «Школы молодого специалиста».</w:t>
            </w:r>
          </w:p>
        </w:tc>
        <w:tc>
          <w:tcPr>
            <w:tcW w:w="4360" w:type="dxa"/>
          </w:tcPr>
          <w:p w:rsidR="00522373" w:rsidRDefault="00522373" w:rsidP="000F7E07">
            <w:r>
              <w:t>Корректировка и утверждение плана работы с молодыми специалистами.</w:t>
            </w:r>
          </w:p>
        </w:tc>
        <w:tc>
          <w:tcPr>
            <w:tcW w:w="2437" w:type="dxa"/>
            <w:gridSpan w:val="2"/>
          </w:tcPr>
          <w:p w:rsidR="00522373" w:rsidRDefault="00522373" w:rsidP="000F7E07">
            <w:r>
              <w:t xml:space="preserve">Август </w:t>
            </w:r>
          </w:p>
        </w:tc>
      </w:tr>
      <w:tr w:rsidR="00522373" w:rsidTr="00DB3609">
        <w:tc>
          <w:tcPr>
            <w:tcW w:w="943" w:type="dxa"/>
          </w:tcPr>
          <w:p w:rsidR="00522373" w:rsidRDefault="00522373" w:rsidP="00DB3609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522373" w:rsidRDefault="00522373" w:rsidP="000F7E07">
            <w:r>
              <w:t>Изучение нормативно-правовой базы. Ведение документации.</w:t>
            </w:r>
          </w:p>
        </w:tc>
        <w:tc>
          <w:tcPr>
            <w:tcW w:w="4360" w:type="dxa"/>
          </w:tcPr>
          <w:p w:rsidR="00522373" w:rsidRDefault="00522373" w:rsidP="000F7E07">
            <w: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2437" w:type="dxa"/>
            <w:gridSpan w:val="2"/>
          </w:tcPr>
          <w:p w:rsidR="00522373" w:rsidRDefault="009B51CF" w:rsidP="000F7E07">
            <w:r>
              <w:t xml:space="preserve">Сентябрь </w:t>
            </w:r>
          </w:p>
        </w:tc>
      </w:tr>
      <w:tr w:rsidR="00522373" w:rsidTr="00DB3609">
        <w:tc>
          <w:tcPr>
            <w:tcW w:w="943" w:type="dxa"/>
          </w:tcPr>
          <w:p w:rsidR="00522373" w:rsidRDefault="00522373" w:rsidP="00DB3609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522373" w:rsidRDefault="009B51CF" w:rsidP="000F7E07">
            <w:r>
              <w:t>Классное руководство. Составление характеристики класса с учетом возрастных особенностей учащихся.</w:t>
            </w:r>
          </w:p>
        </w:tc>
        <w:tc>
          <w:tcPr>
            <w:tcW w:w="4360" w:type="dxa"/>
          </w:tcPr>
          <w:p w:rsidR="00522373" w:rsidRDefault="009B51CF" w:rsidP="000F7E07">
            <w:r>
              <w:t>1.Моделирование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</w:t>
            </w:r>
          </w:p>
          <w:p w:rsidR="009B51CF" w:rsidRDefault="009B51CF" w:rsidP="000F7E07">
            <w:r>
              <w:t>2. Ознакомление с планами работы лучших классных руководителей школы.</w:t>
            </w:r>
          </w:p>
          <w:p w:rsidR="009B51CF" w:rsidRDefault="009B51CF" w:rsidP="000F7E07">
            <w:r>
              <w:t>3.Структура плана воспитательной работы классного руководителя.</w:t>
            </w:r>
          </w:p>
          <w:p w:rsidR="009B51CF" w:rsidRDefault="009B51CF" w:rsidP="000F7E07">
            <w:r>
              <w:t>4.Основы составления психолого-педагогической характеристики класса и учащегося.</w:t>
            </w:r>
          </w:p>
          <w:p w:rsidR="009B51CF" w:rsidRDefault="009B51CF" w:rsidP="000F7E07">
            <w:r>
              <w:t>5.Классный час как урок взаимопонимания.</w:t>
            </w:r>
          </w:p>
        </w:tc>
        <w:tc>
          <w:tcPr>
            <w:tcW w:w="2437" w:type="dxa"/>
            <w:gridSpan w:val="2"/>
          </w:tcPr>
          <w:p w:rsidR="00522373" w:rsidRDefault="009B51CF" w:rsidP="000F7E07">
            <w:r>
              <w:t xml:space="preserve">Октябрь </w:t>
            </w:r>
          </w:p>
        </w:tc>
      </w:tr>
      <w:tr w:rsidR="00522373" w:rsidTr="00DB3609">
        <w:tc>
          <w:tcPr>
            <w:tcW w:w="943" w:type="dxa"/>
          </w:tcPr>
          <w:p w:rsidR="00522373" w:rsidRDefault="00DF1AEB" w:rsidP="00DB3609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522373" w:rsidRDefault="00DF1AEB" w:rsidP="000F7E07">
            <w:r>
              <w:t>Современные образовательные технологии.</w:t>
            </w:r>
          </w:p>
        </w:tc>
        <w:tc>
          <w:tcPr>
            <w:tcW w:w="4360" w:type="dxa"/>
          </w:tcPr>
          <w:p w:rsidR="00522373" w:rsidRDefault="00DF1AEB" w:rsidP="000F7E07">
            <w:r>
              <w:t>Семинары учителей-предметников.</w:t>
            </w:r>
          </w:p>
        </w:tc>
        <w:tc>
          <w:tcPr>
            <w:tcW w:w="2437" w:type="dxa"/>
            <w:gridSpan w:val="2"/>
          </w:tcPr>
          <w:p w:rsidR="00522373" w:rsidRDefault="00DF1AEB" w:rsidP="000F7E07">
            <w:r>
              <w:t>Ноябрь, январь</w:t>
            </w:r>
          </w:p>
        </w:tc>
      </w:tr>
      <w:tr w:rsidR="00522373" w:rsidTr="00DB3609">
        <w:tc>
          <w:tcPr>
            <w:tcW w:w="943" w:type="dxa"/>
          </w:tcPr>
          <w:p w:rsidR="00522373" w:rsidRDefault="00DF1AEB" w:rsidP="00DB3609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522373" w:rsidRDefault="00DF1AEB" w:rsidP="000F7E07">
            <w:r>
              <w:t>Основы целеполагания урока. Самоанализ урока.</w:t>
            </w:r>
          </w:p>
        </w:tc>
        <w:tc>
          <w:tcPr>
            <w:tcW w:w="4360" w:type="dxa"/>
          </w:tcPr>
          <w:p w:rsidR="00522373" w:rsidRDefault="00DF1AEB" w:rsidP="000F7E07">
            <w:r>
              <w:t xml:space="preserve">1.Методика целеполагания. Основы самоанализа урока. Программа самонаблюдения и </w:t>
            </w:r>
            <w:proofErr w:type="spellStart"/>
            <w:r>
              <w:t>самооценивания</w:t>
            </w:r>
            <w:proofErr w:type="spellEnd"/>
            <w:r>
              <w:t xml:space="preserve"> урока.</w:t>
            </w:r>
          </w:p>
          <w:p w:rsidR="00DF1AEB" w:rsidRDefault="00DF1AEB" w:rsidP="000F7E07">
            <w:r>
              <w:t>2.Самоанализ по качеству цели и задач урока.</w:t>
            </w:r>
          </w:p>
          <w:p w:rsidR="00DF1AEB" w:rsidRDefault="00DF1AEB" w:rsidP="00DF1AEB">
            <w:r>
              <w:t>Образцы самоанализа урока. Памятка для проведения самоанализа урока.</w:t>
            </w:r>
          </w:p>
          <w:p w:rsidR="00DF1AEB" w:rsidRDefault="00DF1AEB" w:rsidP="00DF1AEB">
            <w:r>
              <w:t>3.Посещение уроков молодых учителей администрацией и учителями-наставниками с целью оказания методической помощи.</w:t>
            </w:r>
          </w:p>
        </w:tc>
        <w:tc>
          <w:tcPr>
            <w:tcW w:w="2437" w:type="dxa"/>
            <w:gridSpan w:val="2"/>
          </w:tcPr>
          <w:p w:rsidR="00522373" w:rsidRDefault="00B90598" w:rsidP="000F7E07">
            <w:r>
              <w:t>Январь, февраль</w:t>
            </w:r>
          </w:p>
        </w:tc>
      </w:tr>
      <w:tr w:rsidR="00522373" w:rsidTr="00DB3609">
        <w:tc>
          <w:tcPr>
            <w:tcW w:w="943" w:type="dxa"/>
          </w:tcPr>
          <w:p w:rsidR="00522373" w:rsidRDefault="0080289E" w:rsidP="00DB3609">
            <w:pPr>
              <w:jc w:val="center"/>
            </w:pPr>
            <w:r>
              <w:t>6</w:t>
            </w:r>
          </w:p>
        </w:tc>
        <w:tc>
          <w:tcPr>
            <w:tcW w:w="2892" w:type="dxa"/>
          </w:tcPr>
          <w:p w:rsidR="00522373" w:rsidRDefault="005A5FA3" w:rsidP="000F7E07">
            <w:r>
              <w:t>Анализ урока.</w:t>
            </w:r>
          </w:p>
        </w:tc>
        <w:tc>
          <w:tcPr>
            <w:tcW w:w="4360" w:type="dxa"/>
          </w:tcPr>
          <w:p w:rsidR="00522373" w:rsidRDefault="005A5FA3" w:rsidP="000F7E07">
            <w:r>
              <w:t>1.Памятки для проведения анализа урока. Советы молодому учителю по подготовке урока.</w:t>
            </w:r>
          </w:p>
          <w:p w:rsidR="005A5FA3" w:rsidRDefault="005A5FA3" w:rsidP="000F7E07">
            <w:r>
              <w:t>2.Совместный анализ урока учителем и завуче</w:t>
            </w:r>
            <w:proofErr w:type="gramStart"/>
            <w:r>
              <w:t>м-</w:t>
            </w:r>
            <w:proofErr w:type="gramEnd"/>
            <w:r>
              <w:t xml:space="preserve"> эффективный способ </w:t>
            </w:r>
            <w:proofErr w:type="spellStart"/>
            <w:r>
              <w:t>внутришкольного</w:t>
            </w:r>
            <w:proofErr w:type="spellEnd"/>
            <w:r>
              <w:t xml:space="preserve"> повышения квалификации.</w:t>
            </w:r>
          </w:p>
        </w:tc>
        <w:tc>
          <w:tcPr>
            <w:tcW w:w="2437" w:type="dxa"/>
            <w:gridSpan w:val="2"/>
          </w:tcPr>
          <w:p w:rsidR="00522373" w:rsidRDefault="005A5FA3" w:rsidP="000F7E07">
            <w:r>
              <w:t>Сентябрь, март</w:t>
            </w:r>
          </w:p>
        </w:tc>
      </w:tr>
      <w:tr w:rsidR="005F4719" w:rsidTr="00DB3609">
        <w:tc>
          <w:tcPr>
            <w:tcW w:w="943" w:type="dxa"/>
          </w:tcPr>
          <w:p w:rsidR="005F4719" w:rsidRDefault="005F4719" w:rsidP="00DB3609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5F4719" w:rsidRDefault="005F4719" w:rsidP="000F7E07">
            <w:r>
              <w:t>Методическая выставка достижений молодого учителя.</w:t>
            </w:r>
          </w:p>
        </w:tc>
        <w:tc>
          <w:tcPr>
            <w:tcW w:w="4360" w:type="dxa"/>
          </w:tcPr>
          <w:p w:rsidR="005F4719" w:rsidRDefault="005F4719" w:rsidP="000F7E07">
            <w:r>
              <w:t>Динамика роста профессионализма молодого учителя:</w:t>
            </w:r>
          </w:p>
          <w:p w:rsidR="005F4719" w:rsidRDefault="005F4719" w:rsidP="000F7E07">
            <w:r>
              <w:t>-открытые уроки;</w:t>
            </w:r>
          </w:p>
          <w:p w:rsidR="005F4719" w:rsidRDefault="005F4719" w:rsidP="000F7E07">
            <w:r>
              <w:t>-выступления-презентации на педсовете по теме самообразования;</w:t>
            </w:r>
          </w:p>
          <w:p w:rsidR="005F4719" w:rsidRDefault="005F4719" w:rsidP="000F7E07">
            <w:r>
              <w:t>-представление молодого</w:t>
            </w:r>
            <w:r w:rsidR="006B06A3">
              <w:t xml:space="preserve"> учителя наставником.</w:t>
            </w:r>
          </w:p>
        </w:tc>
        <w:tc>
          <w:tcPr>
            <w:tcW w:w="2437" w:type="dxa"/>
            <w:gridSpan w:val="2"/>
          </w:tcPr>
          <w:p w:rsidR="005F4719" w:rsidRDefault="006B06A3" w:rsidP="000F7E07">
            <w:r>
              <w:t>Апрель, май</w:t>
            </w:r>
          </w:p>
        </w:tc>
      </w:tr>
      <w:tr w:rsidR="006B06A3" w:rsidTr="00DB3609">
        <w:tc>
          <w:tcPr>
            <w:tcW w:w="943" w:type="dxa"/>
          </w:tcPr>
          <w:p w:rsidR="006B06A3" w:rsidRDefault="006B06A3" w:rsidP="00DB3609">
            <w:pPr>
              <w:jc w:val="center"/>
            </w:pPr>
            <w:r>
              <w:t>8</w:t>
            </w:r>
          </w:p>
        </w:tc>
        <w:tc>
          <w:tcPr>
            <w:tcW w:w="2892" w:type="dxa"/>
          </w:tcPr>
          <w:p w:rsidR="006B06A3" w:rsidRDefault="006B06A3" w:rsidP="000F7E07">
            <w:r>
              <w:t xml:space="preserve">Диагностика </w:t>
            </w:r>
          </w:p>
        </w:tc>
        <w:tc>
          <w:tcPr>
            <w:tcW w:w="4360" w:type="dxa"/>
          </w:tcPr>
          <w:p w:rsidR="006B06A3" w:rsidRDefault="006B06A3" w:rsidP="000F7E07">
            <w:r>
              <w:t xml:space="preserve">Выявление педагогических проблем молодых учителей, выработка необходимых рекомендаций. Участие молодых специалистов в общешкольных мероприятиях, семинарах, совещаниях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  <w:p w:rsidR="00F13659" w:rsidRDefault="00F13659" w:rsidP="000F7E07"/>
        </w:tc>
        <w:tc>
          <w:tcPr>
            <w:tcW w:w="2437" w:type="dxa"/>
            <w:gridSpan w:val="2"/>
          </w:tcPr>
          <w:p w:rsidR="006B06A3" w:rsidRDefault="006B06A3" w:rsidP="000F7E0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F55B90" w:rsidTr="00DB3609">
        <w:tc>
          <w:tcPr>
            <w:tcW w:w="10632" w:type="dxa"/>
            <w:gridSpan w:val="5"/>
          </w:tcPr>
          <w:p w:rsidR="00F55B90" w:rsidRPr="00F55B90" w:rsidRDefault="00F55B90" w:rsidP="00DB3609">
            <w:pPr>
              <w:jc w:val="center"/>
              <w:rPr>
                <w:b/>
              </w:rPr>
            </w:pPr>
            <w:r w:rsidRPr="00F55B90">
              <w:rPr>
                <w:b/>
              </w:rPr>
              <w:lastRenderedPageBreak/>
              <w:t>3 этап (3 год работы)</w:t>
            </w:r>
          </w:p>
          <w:p w:rsidR="00F55B90" w:rsidRDefault="00F55B90" w:rsidP="00DB3609">
            <w:pPr>
              <w:jc w:val="center"/>
            </w:pPr>
            <w:r w:rsidRPr="00F55B90">
              <w:rPr>
                <w:b/>
              </w:rPr>
              <w:t>Тема: «Выбор индивидуальной линии»</w:t>
            </w:r>
          </w:p>
        </w:tc>
      </w:tr>
      <w:tr w:rsidR="00F55B90" w:rsidTr="00DB3609">
        <w:tc>
          <w:tcPr>
            <w:tcW w:w="943" w:type="dxa"/>
          </w:tcPr>
          <w:p w:rsidR="00F55B90" w:rsidRDefault="00F55B90" w:rsidP="00DB3609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F55B90" w:rsidRDefault="00F55B90" w:rsidP="000F7E07">
            <w:r>
              <w:t>Реализация программы «Школы молодого специалиста»</w:t>
            </w:r>
          </w:p>
        </w:tc>
        <w:tc>
          <w:tcPr>
            <w:tcW w:w="4360" w:type="dxa"/>
          </w:tcPr>
          <w:p w:rsidR="00F55B90" w:rsidRDefault="00F55B90" w:rsidP="000F7E07">
            <w:r>
              <w:t>Корректировка и утверждение плана работы с молодыми специалистами.</w:t>
            </w:r>
          </w:p>
        </w:tc>
        <w:tc>
          <w:tcPr>
            <w:tcW w:w="2437" w:type="dxa"/>
            <w:gridSpan w:val="2"/>
          </w:tcPr>
          <w:p w:rsidR="00F55B90" w:rsidRDefault="00F55B90" w:rsidP="000F7E07">
            <w:r>
              <w:t xml:space="preserve">Август </w:t>
            </w:r>
          </w:p>
        </w:tc>
      </w:tr>
      <w:tr w:rsidR="00935C77" w:rsidTr="00DB3609">
        <w:tc>
          <w:tcPr>
            <w:tcW w:w="943" w:type="dxa"/>
          </w:tcPr>
          <w:p w:rsidR="00935C77" w:rsidRDefault="00935C77" w:rsidP="00DB3609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935C77" w:rsidRDefault="00935C77" w:rsidP="000F7E07">
            <w:r>
              <w:t>Изучение нормативно-правовой базы. Ведение документации.</w:t>
            </w:r>
          </w:p>
        </w:tc>
        <w:tc>
          <w:tcPr>
            <w:tcW w:w="4360" w:type="dxa"/>
          </w:tcPr>
          <w:p w:rsidR="00935C77" w:rsidRDefault="00935C77" w:rsidP="000F7E07">
            <w: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2437" w:type="dxa"/>
            <w:gridSpan w:val="2"/>
          </w:tcPr>
          <w:p w:rsidR="00935C77" w:rsidRDefault="00935C77" w:rsidP="000F7E07">
            <w:r>
              <w:t xml:space="preserve">Сентябрь </w:t>
            </w:r>
          </w:p>
        </w:tc>
      </w:tr>
      <w:tr w:rsidR="00935C77" w:rsidTr="00DB3609">
        <w:tc>
          <w:tcPr>
            <w:tcW w:w="943" w:type="dxa"/>
          </w:tcPr>
          <w:p w:rsidR="00935C77" w:rsidRDefault="00935C77" w:rsidP="00DB3609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935C77" w:rsidRDefault="00935C77" w:rsidP="000F7E07">
            <w:r>
              <w:t>Аттестация. Требования к квалификации педагогических работников.</w:t>
            </w:r>
          </w:p>
        </w:tc>
        <w:tc>
          <w:tcPr>
            <w:tcW w:w="4360" w:type="dxa"/>
          </w:tcPr>
          <w:p w:rsidR="00935C77" w:rsidRDefault="00935C77" w:rsidP="000F7E07">
            <w:r>
              <w:t>Изучение нормативных документов по аттестации педагогических работников. Портфолио аттестуемого.</w:t>
            </w:r>
          </w:p>
        </w:tc>
        <w:tc>
          <w:tcPr>
            <w:tcW w:w="2437" w:type="dxa"/>
            <w:gridSpan w:val="2"/>
          </w:tcPr>
          <w:p w:rsidR="00935C77" w:rsidRDefault="00935C77" w:rsidP="000F7E07">
            <w:r>
              <w:t>Октябрь-ноябрь</w:t>
            </w:r>
          </w:p>
        </w:tc>
      </w:tr>
      <w:tr w:rsidR="003E78E2" w:rsidTr="00DB3609">
        <w:tc>
          <w:tcPr>
            <w:tcW w:w="943" w:type="dxa"/>
          </w:tcPr>
          <w:p w:rsidR="003E78E2" w:rsidRDefault="003E78E2" w:rsidP="00DB3609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3E78E2" w:rsidRDefault="00B939D7" w:rsidP="000F7E07">
            <w:r>
              <w:t>Нестандартные формы урока. Использование информационных технологий.</w:t>
            </w:r>
          </w:p>
        </w:tc>
        <w:tc>
          <w:tcPr>
            <w:tcW w:w="4360" w:type="dxa"/>
          </w:tcPr>
          <w:p w:rsidR="003E78E2" w:rsidRDefault="00B939D7" w:rsidP="000F7E07">
            <w:r>
              <w:t>1.Система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B939D7" w:rsidRDefault="00B939D7" w:rsidP="000F7E07">
            <w:r>
              <w:t>2. Информационные технологии в учебной деятельности. Создание программного продукта.</w:t>
            </w:r>
          </w:p>
        </w:tc>
        <w:tc>
          <w:tcPr>
            <w:tcW w:w="2437" w:type="dxa"/>
            <w:gridSpan w:val="2"/>
          </w:tcPr>
          <w:p w:rsidR="003E78E2" w:rsidRDefault="00B939D7" w:rsidP="000F7E07">
            <w:r>
              <w:t xml:space="preserve">Декабрь </w:t>
            </w:r>
          </w:p>
        </w:tc>
      </w:tr>
      <w:tr w:rsidR="003E78E2" w:rsidTr="00DB3609">
        <w:tc>
          <w:tcPr>
            <w:tcW w:w="943" w:type="dxa"/>
          </w:tcPr>
          <w:p w:rsidR="003E78E2" w:rsidRDefault="003E78E2" w:rsidP="00DB3609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3E78E2" w:rsidRDefault="00B939D7" w:rsidP="000F7E07">
            <w:r>
              <w:t>Внеклассная работа по предмету. Вовлечение молодых специалистов в научно-исследовательскую деятельность. Методика работы с одаренными детьми.</w:t>
            </w:r>
          </w:p>
        </w:tc>
        <w:tc>
          <w:tcPr>
            <w:tcW w:w="4360" w:type="dxa"/>
          </w:tcPr>
          <w:p w:rsidR="003E78E2" w:rsidRDefault="00B939D7" w:rsidP="000F7E07">
            <w:r>
              <w:t>1.Разнообразие методов и форм внеклассной работы по предмету.</w:t>
            </w:r>
          </w:p>
          <w:p w:rsidR="00B939D7" w:rsidRDefault="00B939D7" w:rsidP="000F7E07">
            <w:r>
              <w:t>2.Система работы с одаренными детьми.</w:t>
            </w:r>
          </w:p>
          <w:p w:rsidR="00B939D7" w:rsidRDefault="00B939D7" w:rsidP="000F7E07">
            <w:r>
              <w:t>3.Определение «одаренные дети», «высокомотивированные дети». Качества педагогов, необходимые для работы с одаренными детьми. Организация научно-исследовательской деятельности учащихся.</w:t>
            </w:r>
          </w:p>
          <w:p w:rsidR="00B939D7" w:rsidRDefault="00B939D7" w:rsidP="000F7E07">
            <w:r>
              <w:t>4.Научно-исследовательская деятельность молодых педагогов.</w:t>
            </w:r>
          </w:p>
        </w:tc>
        <w:tc>
          <w:tcPr>
            <w:tcW w:w="2437" w:type="dxa"/>
            <w:gridSpan w:val="2"/>
          </w:tcPr>
          <w:p w:rsidR="003E78E2" w:rsidRDefault="00B939D7" w:rsidP="000F7E07">
            <w:r>
              <w:t>Февраль-март</w:t>
            </w:r>
          </w:p>
        </w:tc>
      </w:tr>
      <w:tr w:rsidR="00B939D7" w:rsidTr="00DB3609">
        <w:tc>
          <w:tcPr>
            <w:tcW w:w="943" w:type="dxa"/>
          </w:tcPr>
          <w:p w:rsidR="00B939D7" w:rsidRDefault="00B939D7" w:rsidP="00DB3609">
            <w:pPr>
              <w:jc w:val="center"/>
            </w:pPr>
            <w:r>
              <w:t>6</w:t>
            </w:r>
          </w:p>
        </w:tc>
        <w:tc>
          <w:tcPr>
            <w:tcW w:w="2892" w:type="dxa"/>
          </w:tcPr>
          <w:p w:rsidR="00B939D7" w:rsidRDefault="00B939D7" w:rsidP="000F7E07">
            <w:r>
              <w:t>Успешность педагогической деятельности. Управленческие умения учителя и пути дальнейшего</w:t>
            </w:r>
            <w:r w:rsidR="00E44764">
              <w:t xml:space="preserve"> развития.</w:t>
            </w:r>
          </w:p>
        </w:tc>
        <w:tc>
          <w:tcPr>
            <w:tcW w:w="4360" w:type="dxa"/>
          </w:tcPr>
          <w:p w:rsidR="00B939D7" w:rsidRDefault="00E44764" w:rsidP="000F7E07">
            <w:r>
              <w:t>Подведение итогов работы «Школы молодого специалиста»:</w:t>
            </w:r>
          </w:p>
          <w:p w:rsidR="00E44764" w:rsidRDefault="00E44764" w:rsidP="000F7E07">
            <w:r>
              <w:t>-портфолио молодого учителя;</w:t>
            </w:r>
          </w:p>
          <w:p w:rsidR="00E44764" w:rsidRDefault="00E44764" w:rsidP="000F7E07">
            <w:r>
              <w:t>-практикум «Анализ учителем особенностей индивидуального стиля своей деятельности».</w:t>
            </w:r>
          </w:p>
        </w:tc>
        <w:tc>
          <w:tcPr>
            <w:tcW w:w="2437" w:type="dxa"/>
            <w:gridSpan w:val="2"/>
          </w:tcPr>
          <w:p w:rsidR="00B939D7" w:rsidRDefault="00E44764" w:rsidP="000F7E07">
            <w:r>
              <w:t xml:space="preserve">Май </w:t>
            </w:r>
          </w:p>
        </w:tc>
      </w:tr>
      <w:tr w:rsidR="00DB3609" w:rsidTr="00DB3609">
        <w:tc>
          <w:tcPr>
            <w:tcW w:w="943" w:type="dxa"/>
          </w:tcPr>
          <w:p w:rsidR="00DB3609" w:rsidRDefault="00DB3609" w:rsidP="00DB3609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DB3609" w:rsidRDefault="00DB3609" w:rsidP="000F7E07">
            <w:r>
              <w:t xml:space="preserve">Диагностика </w:t>
            </w:r>
          </w:p>
        </w:tc>
        <w:tc>
          <w:tcPr>
            <w:tcW w:w="4360" w:type="dxa"/>
          </w:tcPr>
          <w:p w:rsidR="00DB3609" w:rsidRDefault="00DB3609" w:rsidP="000F7E07">
            <w:r>
              <w:t xml:space="preserve">Выявление педагогических проблем молодых учителей, выработка необходимых рекомендаций. Участие молодых специалистов в общешкольных мероприятиях, семинарах, совещаниях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37" w:type="dxa"/>
            <w:gridSpan w:val="2"/>
          </w:tcPr>
          <w:p w:rsidR="00DB3609" w:rsidRDefault="00DB3609" w:rsidP="000F7E07">
            <w:r>
              <w:t>В течение года</w:t>
            </w:r>
          </w:p>
        </w:tc>
      </w:tr>
    </w:tbl>
    <w:p w:rsidR="00FC0635" w:rsidRDefault="00FC0635" w:rsidP="00DB3609">
      <w:pPr>
        <w:tabs>
          <w:tab w:val="left" w:pos="960"/>
        </w:tabs>
        <w:ind w:left="960"/>
        <w:rPr>
          <w:rFonts w:eastAsia="Times New Roman"/>
          <w:i/>
          <w:iCs/>
          <w:sz w:val="24"/>
          <w:szCs w:val="24"/>
        </w:rPr>
      </w:pPr>
    </w:p>
    <w:p w:rsidR="003E78E2" w:rsidRPr="00FC0635" w:rsidRDefault="003E78E2" w:rsidP="00DB3609">
      <w:pPr>
        <w:tabs>
          <w:tab w:val="left" w:pos="960"/>
        </w:tabs>
        <w:ind w:left="960"/>
        <w:rPr>
          <w:rFonts w:eastAsia="Times New Roman"/>
          <w:b/>
          <w:i/>
          <w:iCs/>
          <w:sz w:val="24"/>
          <w:szCs w:val="24"/>
        </w:rPr>
      </w:pPr>
      <w:r w:rsidRPr="00FC0635">
        <w:rPr>
          <w:rFonts w:eastAsia="Times New Roman"/>
          <w:b/>
          <w:i/>
          <w:iCs/>
          <w:sz w:val="24"/>
          <w:szCs w:val="24"/>
        </w:rPr>
        <w:t>Планируемые результаты Программы:</w:t>
      </w:r>
    </w:p>
    <w:p w:rsidR="003E78E2" w:rsidRDefault="003E78E2" w:rsidP="003E78E2">
      <w:pPr>
        <w:spacing w:line="139" w:lineRule="exact"/>
        <w:rPr>
          <w:rFonts w:eastAsia="Times New Roman"/>
          <w:i/>
          <w:iCs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Адаптация и подготовка к профессиональной деятельности молодого специалиста.</w:t>
      </w:r>
    </w:p>
    <w:p w:rsidR="003E78E2" w:rsidRDefault="003E78E2" w:rsidP="003E78E2">
      <w:pPr>
        <w:spacing w:line="136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Совершенствование системы научно-методической работы учреждения образования.</w:t>
      </w:r>
    </w:p>
    <w:p w:rsidR="003E78E2" w:rsidRDefault="003E78E2" w:rsidP="003E78E2">
      <w:pPr>
        <w:spacing w:line="139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Повышение качества образования.</w:t>
      </w:r>
    </w:p>
    <w:p w:rsidR="003E78E2" w:rsidRDefault="003E78E2" w:rsidP="003E78E2">
      <w:pPr>
        <w:spacing w:line="149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52"/>
        </w:tabs>
        <w:spacing w:line="35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Повышение уровня аналитической культуры всех участников учебно-воспитательного процесса.</w:t>
      </w:r>
    </w:p>
    <w:p w:rsidR="003E78E2" w:rsidRDefault="003E78E2" w:rsidP="003E78E2">
      <w:pPr>
        <w:spacing w:line="10" w:lineRule="exact"/>
        <w:rPr>
          <w:rFonts w:eastAsia="Times New Roman"/>
          <w:sz w:val="24"/>
          <w:szCs w:val="24"/>
        </w:rPr>
      </w:pPr>
    </w:p>
    <w:p w:rsidR="003E78E2" w:rsidRPr="00FC0635" w:rsidRDefault="003E78E2" w:rsidP="00DB3609">
      <w:pPr>
        <w:tabs>
          <w:tab w:val="left" w:pos="960"/>
        </w:tabs>
        <w:ind w:left="960"/>
        <w:rPr>
          <w:rFonts w:eastAsia="Times New Roman"/>
          <w:b/>
          <w:i/>
          <w:iCs/>
          <w:sz w:val="24"/>
          <w:szCs w:val="24"/>
        </w:rPr>
      </w:pPr>
      <w:r w:rsidRPr="00FC0635">
        <w:rPr>
          <w:rFonts w:eastAsia="Times New Roman"/>
          <w:b/>
          <w:i/>
          <w:iCs/>
          <w:sz w:val="24"/>
          <w:szCs w:val="24"/>
        </w:rPr>
        <w:t>Индикативные показатели Программы:</w:t>
      </w:r>
    </w:p>
    <w:p w:rsidR="003E78E2" w:rsidRDefault="003E78E2" w:rsidP="003E78E2">
      <w:pPr>
        <w:spacing w:line="151" w:lineRule="exact"/>
        <w:rPr>
          <w:rFonts w:eastAsia="Times New Roman"/>
          <w:i/>
          <w:iCs/>
          <w:sz w:val="24"/>
          <w:szCs w:val="24"/>
        </w:rPr>
      </w:pPr>
    </w:p>
    <w:p w:rsidR="003E78E2" w:rsidRDefault="00DB3609" w:rsidP="00DB3609">
      <w:pPr>
        <w:tabs>
          <w:tab w:val="left" w:pos="1452"/>
        </w:tabs>
        <w:spacing w:line="3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3E78E2" w:rsidRDefault="003E78E2" w:rsidP="003E78E2">
      <w:pPr>
        <w:spacing w:line="16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Овладение методикой проведения нетрадиционных уроков.</w:t>
      </w:r>
    </w:p>
    <w:p w:rsidR="003E78E2" w:rsidRDefault="003E78E2" w:rsidP="003E78E2">
      <w:pPr>
        <w:spacing w:line="149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52"/>
        </w:tabs>
        <w:spacing w:line="3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3E78E2">
        <w:rPr>
          <w:rFonts w:eastAsia="Times New Roman"/>
          <w:sz w:val="24"/>
          <w:szCs w:val="24"/>
        </w:rPr>
        <w:t>Умение работать с классом на основе изучения личности ребенка, проводить индивидуальную работу.</w:t>
      </w:r>
    </w:p>
    <w:p w:rsidR="003E78E2" w:rsidRDefault="003E78E2" w:rsidP="003E78E2">
      <w:pPr>
        <w:spacing w:line="15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Умение проектировать воспитательную систему</w:t>
      </w:r>
    </w:p>
    <w:p w:rsidR="003E78E2" w:rsidRDefault="003E78E2" w:rsidP="003E78E2">
      <w:pPr>
        <w:spacing w:line="136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Умение индивидуально работать с детьми.</w:t>
      </w:r>
    </w:p>
    <w:p w:rsidR="003E78E2" w:rsidRDefault="003E78E2" w:rsidP="003E78E2">
      <w:pPr>
        <w:spacing w:line="139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Овладение системой контроля и оценки знаний учащихся.</w:t>
      </w:r>
    </w:p>
    <w:p w:rsidR="003E78E2" w:rsidRDefault="003E78E2" w:rsidP="003E78E2">
      <w:pPr>
        <w:spacing w:line="136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Становление молодого учителя как учителя-профессионала.</w:t>
      </w:r>
    </w:p>
    <w:p w:rsidR="003E78E2" w:rsidRDefault="003E78E2" w:rsidP="003E78E2">
      <w:pPr>
        <w:spacing w:line="139" w:lineRule="exact"/>
        <w:rPr>
          <w:rFonts w:eastAsia="Times New Roman"/>
          <w:sz w:val="24"/>
          <w:szCs w:val="24"/>
        </w:rPr>
      </w:pPr>
    </w:p>
    <w:p w:rsidR="003E78E2" w:rsidRDefault="00DB3609" w:rsidP="00DB3609">
      <w:pPr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Повышение методической, интеллектуальной культуры учителя.</w:t>
      </w:r>
    </w:p>
    <w:p w:rsidR="003E78E2" w:rsidRDefault="003E78E2" w:rsidP="003E78E2">
      <w:pPr>
        <w:spacing w:line="136" w:lineRule="exact"/>
        <w:rPr>
          <w:rFonts w:eastAsia="Times New Roman"/>
          <w:sz w:val="24"/>
          <w:szCs w:val="24"/>
        </w:rPr>
      </w:pPr>
    </w:p>
    <w:p w:rsidR="003E78E2" w:rsidRPr="00FC0635" w:rsidRDefault="003E78E2" w:rsidP="00DB3609">
      <w:pPr>
        <w:tabs>
          <w:tab w:val="left" w:pos="960"/>
        </w:tabs>
        <w:ind w:left="960"/>
        <w:rPr>
          <w:rFonts w:eastAsia="Times New Roman"/>
          <w:b/>
          <w:i/>
          <w:iCs/>
          <w:sz w:val="24"/>
          <w:szCs w:val="24"/>
        </w:rPr>
      </w:pPr>
      <w:r w:rsidRPr="00FC0635">
        <w:rPr>
          <w:rFonts w:eastAsia="Times New Roman"/>
          <w:b/>
          <w:i/>
          <w:iCs/>
          <w:sz w:val="24"/>
          <w:szCs w:val="24"/>
        </w:rPr>
        <w:t>Организация работы по программе:</w:t>
      </w:r>
    </w:p>
    <w:p w:rsidR="003E78E2" w:rsidRDefault="003E78E2" w:rsidP="003E78E2">
      <w:pPr>
        <w:spacing w:line="152" w:lineRule="exact"/>
        <w:rPr>
          <w:sz w:val="20"/>
          <w:szCs w:val="20"/>
        </w:rPr>
      </w:pPr>
    </w:p>
    <w:p w:rsidR="000F7E07" w:rsidRPr="00E45592" w:rsidRDefault="00DB3609" w:rsidP="00E45592">
      <w:pPr>
        <w:spacing w:line="348" w:lineRule="auto"/>
        <w:rPr>
          <w:sz w:val="20"/>
          <w:szCs w:val="20"/>
        </w:rPr>
        <w:sectPr w:rsidR="000F7E07" w:rsidRPr="00E45592" w:rsidSect="00DB3609">
          <w:pgSz w:w="11900" w:h="16838"/>
          <w:pgMar w:top="424" w:right="985" w:bottom="1440" w:left="1440" w:header="0" w:footer="0" w:gutter="0"/>
          <w:cols w:space="720" w:equalWidth="0">
            <w:col w:w="9475"/>
          </w:cols>
        </w:sectPr>
      </w:pPr>
      <w:r>
        <w:rPr>
          <w:rFonts w:eastAsia="Times New Roman"/>
          <w:sz w:val="24"/>
          <w:szCs w:val="24"/>
        </w:rPr>
        <w:t>-</w:t>
      </w:r>
      <w:r w:rsidR="003E78E2">
        <w:rPr>
          <w:rFonts w:eastAsia="Times New Roman"/>
          <w:sz w:val="24"/>
          <w:szCs w:val="24"/>
        </w:rPr>
        <w:t>Работа с молодыми специалистами ведется по плану, составленному к началу учебного года. (План работы прилагается)</w:t>
      </w:r>
    </w:p>
    <w:p w:rsidR="00880C77" w:rsidRDefault="00880C77" w:rsidP="00E45592">
      <w:pPr>
        <w:spacing w:line="348" w:lineRule="auto"/>
        <w:rPr>
          <w:sz w:val="20"/>
          <w:szCs w:val="20"/>
        </w:rPr>
      </w:pPr>
    </w:p>
    <w:sectPr w:rsidR="00880C77" w:rsidSect="00880C77">
      <w:pgSz w:w="11900" w:h="16838"/>
      <w:pgMar w:top="407" w:right="566" w:bottom="1440" w:left="98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75802CC"/>
    <w:lvl w:ilvl="0" w:tplc="9316532C">
      <w:start w:val="1"/>
      <w:numFmt w:val="bullet"/>
      <w:lvlText w:val="-"/>
      <w:lvlJc w:val="left"/>
    </w:lvl>
    <w:lvl w:ilvl="1" w:tplc="34809882">
      <w:numFmt w:val="decimal"/>
      <w:lvlText w:val=""/>
      <w:lvlJc w:val="left"/>
    </w:lvl>
    <w:lvl w:ilvl="2" w:tplc="4C023E80">
      <w:numFmt w:val="decimal"/>
      <w:lvlText w:val=""/>
      <w:lvlJc w:val="left"/>
    </w:lvl>
    <w:lvl w:ilvl="3" w:tplc="35AA3CC0">
      <w:numFmt w:val="decimal"/>
      <w:lvlText w:val=""/>
      <w:lvlJc w:val="left"/>
    </w:lvl>
    <w:lvl w:ilvl="4" w:tplc="E7E277EE">
      <w:numFmt w:val="decimal"/>
      <w:lvlText w:val=""/>
      <w:lvlJc w:val="left"/>
    </w:lvl>
    <w:lvl w:ilvl="5" w:tplc="63C4D3E4">
      <w:numFmt w:val="decimal"/>
      <w:lvlText w:val=""/>
      <w:lvlJc w:val="left"/>
    </w:lvl>
    <w:lvl w:ilvl="6" w:tplc="82F46E14">
      <w:numFmt w:val="decimal"/>
      <w:lvlText w:val=""/>
      <w:lvlJc w:val="left"/>
    </w:lvl>
    <w:lvl w:ilvl="7" w:tplc="70CA94B6">
      <w:numFmt w:val="decimal"/>
      <w:lvlText w:val=""/>
      <w:lvlJc w:val="left"/>
    </w:lvl>
    <w:lvl w:ilvl="8" w:tplc="7DB0591C">
      <w:numFmt w:val="decimal"/>
      <w:lvlText w:val=""/>
      <w:lvlJc w:val="left"/>
    </w:lvl>
  </w:abstractNum>
  <w:abstractNum w:abstractNumId="1">
    <w:nsid w:val="00000BB3"/>
    <w:multiLevelType w:val="hybridMultilevel"/>
    <w:tmpl w:val="069498AE"/>
    <w:lvl w:ilvl="0" w:tplc="B6AA2B6E">
      <w:start w:val="9"/>
      <w:numFmt w:val="upperLetter"/>
      <w:lvlText w:val="%1"/>
      <w:lvlJc w:val="left"/>
    </w:lvl>
    <w:lvl w:ilvl="1" w:tplc="8C925534">
      <w:numFmt w:val="decimal"/>
      <w:lvlText w:val=""/>
      <w:lvlJc w:val="left"/>
    </w:lvl>
    <w:lvl w:ilvl="2" w:tplc="FECC6FC2">
      <w:numFmt w:val="decimal"/>
      <w:lvlText w:val=""/>
      <w:lvlJc w:val="left"/>
    </w:lvl>
    <w:lvl w:ilvl="3" w:tplc="FF340B22">
      <w:numFmt w:val="decimal"/>
      <w:lvlText w:val=""/>
      <w:lvlJc w:val="left"/>
    </w:lvl>
    <w:lvl w:ilvl="4" w:tplc="7F58C48C">
      <w:numFmt w:val="decimal"/>
      <w:lvlText w:val=""/>
      <w:lvlJc w:val="left"/>
    </w:lvl>
    <w:lvl w:ilvl="5" w:tplc="B6F202BE">
      <w:numFmt w:val="decimal"/>
      <w:lvlText w:val=""/>
      <w:lvlJc w:val="left"/>
    </w:lvl>
    <w:lvl w:ilvl="6" w:tplc="854AC6D0">
      <w:numFmt w:val="decimal"/>
      <w:lvlText w:val=""/>
      <w:lvlJc w:val="left"/>
    </w:lvl>
    <w:lvl w:ilvl="7" w:tplc="9AF06EE6">
      <w:numFmt w:val="decimal"/>
      <w:lvlText w:val=""/>
      <w:lvlJc w:val="left"/>
    </w:lvl>
    <w:lvl w:ilvl="8" w:tplc="EEFE1E40">
      <w:numFmt w:val="decimal"/>
      <w:lvlText w:val=""/>
      <w:lvlJc w:val="left"/>
    </w:lvl>
  </w:abstractNum>
  <w:abstractNum w:abstractNumId="2">
    <w:nsid w:val="000012DB"/>
    <w:multiLevelType w:val="hybridMultilevel"/>
    <w:tmpl w:val="053AED20"/>
    <w:lvl w:ilvl="0" w:tplc="9BA21BE0">
      <w:start w:val="61"/>
      <w:numFmt w:val="upperLetter"/>
      <w:lvlText w:val="%1"/>
      <w:lvlJc w:val="left"/>
    </w:lvl>
    <w:lvl w:ilvl="1" w:tplc="A848441C">
      <w:numFmt w:val="decimal"/>
      <w:lvlText w:val=""/>
      <w:lvlJc w:val="left"/>
    </w:lvl>
    <w:lvl w:ilvl="2" w:tplc="5D560C78">
      <w:numFmt w:val="decimal"/>
      <w:lvlText w:val=""/>
      <w:lvlJc w:val="left"/>
    </w:lvl>
    <w:lvl w:ilvl="3" w:tplc="B04E37AC">
      <w:numFmt w:val="decimal"/>
      <w:lvlText w:val=""/>
      <w:lvlJc w:val="left"/>
    </w:lvl>
    <w:lvl w:ilvl="4" w:tplc="3BF48924">
      <w:numFmt w:val="decimal"/>
      <w:lvlText w:val=""/>
      <w:lvlJc w:val="left"/>
    </w:lvl>
    <w:lvl w:ilvl="5" w:tplc="A74485EC">
      <w:numFmt w:val="decimal"/>
      <w:lvlText w:val=""/>
      <w:lvlJc w:val="left"/>
    </w:lvl>
    <w:lvl w:ilvl="6" w:tplc="482082C8">
      <w:numFmt w:val="decimal"/>
      <w:lvlText w:val=""/>
      <w:lvlJc w:val="left"/>
    </w:lvl>
    <w:lvl w:ilvl="7" w:tplc="A6E42940">
      <w:numFmt w:val="decimal"/>
      <w:lvlText w:val=""/>
      <w:lvlJc w:val="left"/>
    </w:lvl>
    <w:lvl w:ilvl="8" w:tplc="E3DC0BDA">
      <w:numFmt w:val="decimal"/>
      <w:lvlText w:val=""/>
      <w:lvlJc w:val="left"/>
    </w:lvl>
  </w:abstractNum>
  <w:abstractNum w:abstractNumId="3">
    <w:nsid w:val="0000153C"/>
    <w:multiLevelType w:val="hybridMultilevel"/>
    <w:tmpl w:val="3042C4AE"/>
    <w:lvl w:ilvl="0" w:tplc="02387F30">
      <w:start w:val="3"/>
      <w:numFmt w:val="decimal"/>
      <w:lvlText w:val="%1."/>
      <w:lvlJc w:val="left"/>
    </w:lvl>
    <w:lvl w:ilvl="1" w:tplc="C586614E">
      <w:start w:val="1"/>
      <w:numFmt w:val="decimal"/>
      <w:lvlText w:val="%2)"/>
      <w:lvlJc w:val="left"/>
    </w:lvl>
    <w:lvl w:ilvl="2" w:tplc="67A821EC">
      <w:numFmt w:val="decimal"/>
      <w:lvlText w:val=""/>
      <w:lvlJc w:val="left"/>
    </w:lvl>
    <w:lvl w:ilvl="3" w:tplc="DA9E8126">
      <w:numFmt w:val="decimal"/>
      <w:lvlText w:val=""/>
      <w:lvlJc w:val="left"/>
    </w:lvl>
    <w:lvl w:ilvl="4" w:tplc="26108B84">
      <w:numFmt w:val="decimal"/>
      <w:lvlText w:val=""/>
      <w:lvlJc w:val="left"/>
    </w:lvl>
    <w:lvl w:ilvl="5" w:tplc="E6DAD702">
      <w:numFmt w:val="decimal"/>
      <w:lvlText w:val=""/>
      <w:lvlJc w:val="left"/>
    </w:lvl>
    <w:lvl w:ilvl="6" w:tplc="18AA98B4">
      <w:numFmt w:val="decimal"/>
      <w:lvlText w:val=""/>
      <w:lvlJc w:val="left"/>
    </w:lvl>
    <w:lvl w:ilvl="7" w:tplc="C2C6D996">
      <w:numFmt w:val="decimal"/>
      <w:lvlText w:val=""/>
      <w:lvlJc w:val="left"/>
    </w:lvl>
    <w:lvl w:ilvl="8" w:tplc="C96A866E">
      <w:numFmt w:val="decimal"/>
      <w:lvlText w:val=""/>
      <w:lvlJc w:val="left"/>
    </w:lvl>
  </w:abstractNum>
  <w:abstractNum w:abstractNumId="4">
    <w:nsid w:val="00001649"/>
    <w:multiLevelType w:val="hybridMultilevel"/>
    <w:tmpl w:val="4232D590"/>
    <w:lvl w:ilvl="0" w:tplc="9FE838F4">
      <w:start w:val="1"/>
      <w:numFmt w:val="bullet"/>
      <w:lvlText w:val="\endash "/>
      <w:lvlJc w:val="left"/>
    </w:lvl>
    <w:lvl w:ilvl="1" w:tplc="6CC65A9A">
      <w:numFmt w:val="decimal"/>
      <w:lvlText w:val=""/>
      <w:lvlJc w:val="left"/>
    </w:lvl>
    <w:lvl w:ilvl="2" w:tplc="2CB0C222">
      <w:numFmt w:val="decimal"/>
      <w:lvlText w:val=""/>
      <w:lvlJc w:val="left"/>
    </w:lvl>
    <w:lvl w:ilvl="3" w:tplc="0A5CC070">
      <w:numFmt w:val="decimal"/>
      <w:lvlText w:val=""/>
      <w:lvlJc w:val="left"/>
    </w:lvl>
    <w:lvl w:ilvl="4" w:tplc="356247CE">
      <w:numFmt w:val="decimal"/>
      <w:lvlText w:val=""/>
      <w:lvlJc w:val="left"/>
    </w:lvl>
    <w:lvl w:ilvl="5" w:tplc="36F493C8">
      <w:numFmt w:val="decimal"/>
      <w:lvlText w:val=""/>
      <w:lvlJc w:val="left"/>
    </w:lvl>
    <w:lvl w:ilvl="6" w:tplc="E5D49334">
      <w:numFmt w:val="decimal"/>
      <w:lvlText w:val=""/>
      <w:lvlJc w:val="left"/>
    </w:lvl>
    <w:lvl w:ilvl="7" w:tplc="B052BAE6">
      <w:numFmt w:val="decimal"/>
      <w:lvlText w:val=""/>
      <w:lvlJc w:val="left"/>
    </w:lvl>
    <w:lvl w:ilvl="8" w:tplc="BF105296">
      <w:numFmt w:val="decimal"/>
      <w:lvlText w:val=""/>
      <w:lvlJc w:val="left"/>
    </w:lvl>
  </w:abstractNum>
  <w:abstractNum w:abstractNumId="5">
    <w:nsid w:val="000026E9"/>
    <w:multiLevelType w:val="hybridMultilevel"/>
    <w:tmpl w:val="491AF7EA"/>
    <w:lvl w:ilvl="0" w:tplc="7E9A66DC">
      <w:start w:val="3"/>
      <w:numFmt w:val="decimal"/>
      <w:lvlText w:val="%1."/>
      <w:lvlJc w:val="left"/>
    </w:lvl>
    <w:lvl w:ilvl="1" w:tplc="9626B868">
      <w:numFmt w:val="decimal"/>
      <w:lvlText w:val=""/>
      <w:lvlJc w:val="left"/>
    </w:lvl>
    <w:lvl w:ilvl="2" w:tplc="F46C92B0">
      <w:numFmt w:val="decimal"/>
      <w:lvlText w:val=""/>
      <w:lvlJc w:val="left"/>
    </w:lvl>
    <w:lvl w:ilvl="3" w:tplc="088C5574">
      <w:numFmt w:val="decimal"/>
      <w:lvlText w:val=""/>
      <w:lvlJc w:val="left"/>
    </w:lvl>
    <w:lvl w:ilvl="4" w:tplc="9510081E">
      <w:numFmt w:val="decimal"/>
      <w:lvlText w:val=""/>
      <w:lvlJc w:val="left"/>
    </w:lvl>
    <w:lvl w:ilvl="5" w:tplc="A8A421DA">
      <w:numFmt w:val="decimal"/>
      <w:lvlText w:val=""/>
      <w:lvlJc w:val="left"/>
    </w:lvl>
    <w:lvl w:ilvl="6" w:tplc="F752C1FA">
      <w:numFmt w:val="decimal"/>
      <w:lvlText w:val=""/>
      <w:lvlJc w:val="left"/>
    </w:lvl>
    <w:lvl w:ilvl="7" w:tplc="26D2C64E">
      <w:numFmt w:val="decimal"/>
      <w:lvlText w:val=""/>
      <w:lvlJc w:val="left"/>
    </w:lvl>
    <w:lvl w:ilvl="8" w:tplc="523A1254">
      <w:numFmt w:val="decimal"/>
      <w:lvlText w:val=""/>
      <w:lvlJc w:val="left"/>
    </w:lvl>
  </w:abstractNum>
  <w:abstractNum w:abstractNumId="6">
    <w:nsid w:val="00002EA6"/>
    <w:multiLevelType w:val="hybridMultilevel"/>
    <w:tmpl w:val="DAB86ACE"/>
    <w:lvl w:ilvl="0" w:tplc="FB20B1E2">
      <w:start w:val="35"/>
      <w:numFmt w:val="upperLetter"/>
      <w:lvlText w:val="%1"/>
      <w:lvlJc w:val="left"/>
    </w:lvl>
    <w:lvl w:ilvl="1" w:tplc="D79AD202">
      <w:numFmt w:val="decimal"/>
      <w:lvlText w:val=""/>
      <w:lvlJc w:val="left"/>
    </w:lvl>
    <w:lvl w:ilvl="2" w:tplc="2918C3A2">
      <w:numFmt w:val="decimal"/>
      <w:lvlText w:val=""/>
      <w:lvlJc w:val="left"/>
    </w:lvl>
    <w:lvl w:ilvl="3" w:tplc="B406FFC8">
      <w:numFmt w:val="decimal"/>
      <w:lvlText w:val=""/>
      <w:lvlJc w:val="left"/>
    </w:lvl>
    <w:lvl w:ilvl="4" w:tplc="65D6188A">
      <w:numFmt w:val="decimal"/>
      <w:lvlText w:val=""/>
      <w:lvlJc w:val="left"/>
    </w:lvl>
    <w:lvl w:ilvl="5" w:tplc="E01C4C72">
      <w:numFmt w:val="decimal"/>
      <w:lvlText w:val=""/>
      <w:lvlJc w:val="left"/>
    </w:lvl>
    <w:lvl w:ilvl="6" w:tplc="263646FC">
      <w:numFmt w:val="decimal"/>
      <w:lvlText w:val=""/>
      <w:lvlJc w:val="left"/>
    </w:lvl>
    <w:lvl w:ilvl="7" w:tplc="A342CAA6">
      <w:numFmt w:val="decimal"/>
      <w:lvlText w:val=""/>
      <w:lvlJc w:val="left"/>
    </w:lvl>
    <w:lvl w:ilvl="8" w:tplc="EE107BA0">
      <w:numFmt w:val="decimal"/>
      <w:lvlText w:val=""/>
      <w:lvlJc w:val="left"/>
    </w:lvl>
  </w:abstractNum>
  <w:abstractNum w:abstractNumId="7">
    <w:nsid w:val="000041BB"/>
    <w:multiLevelType w:val="hybridMultilevel"/>
    <w:tmpl w:val="6C600C34"/>
    <w:lvl w:ilvl="0" w:tplc="632E4E3E">
      <w:start w:val="1"/>
      <w:numFmt w:val="bullet"/>
      <w:lvlText w:val="\endash "/>
      <w:lvlJc w:val="left"/>
    </w:lvl>
    <w:lvl w:ilvl="1" w:tplc="1152ED9C">
      <w:numFmt w:val="decimal"/>
      <w:lvlText w:val=""/>
      <w:lvlJc w:val="left"/>
    </w:lvl>
    <w:lvl w:ilvl="2" w:tplc="FCCCCFB6">
      <w:numFmt w:val="decimal"/>
      <w:lvlText w:val=""/>
      <w:lvlJc w:val="left"/>
    </w:lvl>
    <w:lvl w:ilvl="3" w:tplc="0EE497AE">
      <w:numFmt w:val="decimal"/>
      <w:lvlText w:val=""/>
      <w:lvlJc w:val="left"/>
    </w:lvl>
    <w:lvl w:ilvl="4" w:tplc="8AEA93DE">
      <w:numFmt w:val="decimal"/>
      <w:lvlText w:val=""/>
      <w:lvlJc w:val="left"/>
    </w:lvl>
    <w:lvl w:ilvl="5" w:tplc="2722CA5A">
      <w:numFmt w:val="decimal"/>
      <w:lvlText w:val=""/>
      <w:lvlJc w:val="left"/>
    </w:lvl>
    <w:lvl w:ilvl="6" w:tplc="99666680">
      <w:numFmt w:val="decimal"/>
      <w:lvlText w:val=""/>
      <w:lvlJc w:val="left"/>
    </w:lvl>
    <w:lvl w:ilvl="7" w:tplc="A7AE5848">
      <w:numFmt w:val="decimal"/>
      <w:lvlText w:val=""/>
      <w:lvlJc w:val="left"/>
    </w:lvl>
    <w:lvl w:ilvl="8" w:tplc="41468AC6">
      <w:numFmt w:val="decimal"/>
      <w:lvlText w:val=""/>
      <w:lvlJc w:val="left"/>
    </w:lvl>
  </w:abstractNum>
  <w:abstractNum w:abstractNumId="8">
    <w:nsid w:val="00005AF1"/>
    <w:multiLevelType w:val="hybridMultilevel"/>
    <w:tmpl w:val="55C4A59E"/>
    <w:lvl w:ilvl="0" w:tplc="270C5412">
      <w:start w:val="2"/>
      <w:numFmt w:val="decimal"/>
      <w:lvlText w:val="%1."/>
      <w:lvlJc w:val="left"/>
    </w:lvl>
    <w:lvl w:ilvl="1" w:tplc="899E05E0">
      <w:numFmt w:val="decimal"/>
      <w:lvlText w:val=""/>
      <w:lvlJc w:val="left"/>
    </w:lvl>
    <w:lvl w:ilvl="2" w:tplc="9BFA60A6">
      <w:numFmt w:val="decimal"/>
      <w:lvlText w:val=""/>
      <w:lvlJc w:val="left"/>
    </w:lvl>
    <w:lvl w:ilvl="3" w:tplc="4ADEB682">
      <w:numFmt w:val="decimal"/>
      <w:lvlText w:val=""/>
      <w:lvlJc w:val="left"/>
    </w:lvl>
    <w:lvl w:ilvl="4" w:tplc="2DF0D4DE">
      <w:numFmt w:val="decimal"/>
      <w:lvlText w:val=""/>
      <w:lvlJc w:val="left"/>
    </w:lvl>
    <w:lvl w:ilvl="5" w:tplc="D8421B46">
      <w:numFmt w:val="decimal"/>
      <w:lvlText w:val=""/>
      <w:lvlJc w:val="left"/>
    </w:lvl>
    <w:lvl w:ilvl="6" w:tplc="B62C4BCC">
      <w:numFmt w:val="decimal"/>
      <w:lvlText w:val=""/>
      <w:lvlJc w:val="left"/>
    </w:lvl>
    <w:lvl w:ilvl="7" w:tplc="5DF4BF24">
      <w:numFmt w:val="decimal"/>
      <w:lvlText w:val=""/>
      <w:lvlJc w:val="left"/>
    </w:lvl>
    <w:lvl w:ilvl="8" w:tplc="504E4534">
      <w:numFmt w:val="decimal"/>
      <w:lvlText w:val=""/>
      <w:lvlJc w:val="left"/>
    </w:lvl>
  </w:abstractNum>
  <w:abstractNum w:abstractNumId="9">
    <w:nsid w:val="00006DF1"/>
    <w:multiLevelType w:val="hybridMultilevel"/>
    <w:tmpl w:val="C3645192"/>
    <w:lvl w:ilvl="0" w:tplc="B734B566">
      <w:start w:val="1"/>
      <w:numFmt w:val="decimal"/>
      <w:lvlText w:val="%1."/>
      <w:lvlJc w:val="left"/>
    </w:lvl>
    <w:lvl w:ilvl="1" w:tplc="B09E3AA2">
      <w:numFmt w:val="decimal"/>
      <w:lvlText w:val=""/>
      <w:lvlJc w:val="left"/>
    </w:lvl>
    <w:lvl w:ilvl="2" w:tplc="BC3A9B22">
      <w:numFmt w:val="decimal"/>
      <w:lvlText w:val=""/>
      <w:lvlJc w:val="left"/>
    </w:lvl>
    <w:lvl w:ilvl="3" w:tplc="E10E8A90">
      <w:numFmt w:val="decimal"/>
      <w:lvlText w:val=""/>
      <w:lvlJc w:val="left"/>
    </w:lvl>
    <w:lvl w:ilvl="4" w:tplc="4AF63B60">
      <w:numFmt w:val="decimal"/>
      <w:lvlText w:val=""/>
      <w:lvlJc w:val="left"/>
    </w:lvl>
    <w:lvl w:ilvl="5" w:tplc="5822A4B2">
      <w:numFmt w:val="decimal"/>
      <w:lvlText w:val=""/>
      <w:lvlJc w:val="left"/>
    </w:lvl>
    <w:lvl w:ilvl="6" w:tplc="EC32EFF6">
      <w:numFmt w:val="decimal"/>
      <w:lvlText w:val=""/>
      <w:lvlJc w:val="left"/>
    </w:lvl>
    <w:lvl w:ilvl="7" w:tplc="70E808CC">
      <w:numFmt w:val="decimal"/>
      <w:lvlText w:val=""/>
      <w:lvlJc w:val="left"/>
    </w:lvl>
    <w:lvl w:ilvl="8" w:tplc="F1968972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0C77"/>
    <w:rsid w:val="000F7E07"/>
    <w:rsid w:val="00100721"/>
    <w:rsid w:val="003E78E2"/>
    <w:rsid w:val="004C5EB1"/>
    <w:rsid w:val="00522373"/>
    <w:rsid w:val="00580E3A"/>
    <w:rsid w:val="005A5FA3"/>
    <w:rsid w:val="005F4719"/>
    <w:rsid w:val="00635D1F"/>
    <w:rsid w:val="006B06A3"/>
    <w:rsid w:val="006C6723"/>
    <w:rsid w:val="007E28F1"/>
    <w:rsid w:val="0080289E"/>
    <w:rsid w:val="00811464"/>
    <w:rsid w:val="00880C77"/>
    <w:rsid w:val="00935C77"/>
    <w:rsid w:val="009B51CF"/>
    <w:rsid w:val="00B90598"/>
    <w:rsid w:val="00B939D7"/>
    <w:rsid w:val="00BA5BE1"/>
    <w:rsid w:val="00DB3609"/>
    <w:rsid w:val="00DF1AEB"/>
    <w:rsid w:val="00E36BF9"/>
    <w:rsid w:val="00E44764"/>
    <w:rsid w:val="00E45592"/>
    <w:rsid w:val="00E634E6"/>
    <w:rsid w:val="00F13659"/>
    <w:rsid w:val="00F55B90"/>
    <w:rsid w:val="00F5625A"/>
    <w:rsid w:val="00F56490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F7E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2019-02-15T05:01:00Z</cp:lastPrinted>
  <dcterms:created xsi:type="dcterms:W3CDTF">2019-01-22T08:46:00Z</dcterms:created>
  <dcterms:modified xsi:type="dcterms:W3CDTF">2019-11-15T05:19:00Z</dcterms:modified>
</cp:coreProperties>
</file>